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F2B" w:rsidRDefault="00F32B99" w:rsidP="00202FA6">
      <w:pPr>
        <w:jc w:val="center"/>
        <w:rPr>
          <w:sz w:val="36"/>
        </w:rPr>
      </w:pPr>
      <w:bookmarkStart w:id="0" w:name="_GoBack"/>
      <w:bookmarkEnd w:id="0"/>
      <w:r>
        <w:rPr>
          <w:sz w:val="36"/>
        </w:rPr>
        <w:t xml:space="preserve">Computer Science </w:t>
      </w:r>
    </w:p>
    <w:p w:rsidR="00BE38CF" w:rsidRPr="00DF4946" w:rsidRDefault="000B16DA" w:rsidP="00202FA6">
      <w:pPr>
        <w:jc w:val="center"/>
        <w:rPr>
          <w:sz w:val="36"/>
        </w:rPr>
      </w:pPr>
      <w:r>
        <w:rPr>
          <w:sz w:val="36"/>
        </w:rPr>
        <w:t>Light Lab</w:t>
      </w:r>
    </w:p>
    <w:p w:rsidR="00BE38CF" w:rsidRPr="00DF4946" w:rsidRDefault="00F447C3" w:rsidP="00202FA6">
      <w:pPr>
        <w:jc w:val="center"/>
        <w:rPr>
          <w:sz w:val="36"/>
        </w:rPr>
      </w:pPr>
      <w:r>
        <w:rPr>
          <w:noProof/>
        </w:rPr>
        <w:drawing>
          <wp:anchor distT="0" distB="0" distL="114300" distR="114300" simplePos="0" relativeHeight="251707392" behindDoc="1" locked="0" layoutInCell="1" allowOverlap="1" wp14:anchorId="4E96FF6E" wp14:editId="11D1FF8C">
            <wp:simplePos x="0" y="0"/>
            <wp:positionH relativeFrom="column">
              <wp:posOffset>3159125</wp:posOffset>
            </wp:positionH>
            <wp:positionV relativeFrom="paragraph">
              <wp:posOffset>429551</wp:posOffset>
            </wp:positionV>
            <wp:extent cx="2903220" cy="2101850"/>
            <wp:effectExtent l="0" t="0" r="0" b="0"/>
            <wp:wrapTight wrapText="bothSides">
              <wp:wrapPolygon edited="0">
                <wp:start x="0" y="0"/>
                <wp:lineTo x="0" y="21339"/>
                <wp:lineTo x="21402" y="21339"/>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ile.JPG"/>
                    <pic:cNvPicPr/>
                  </pic:nvPicPr>
                  <pic:blipFill rotWithShape="1">
                    <a:blip r:embed="rId9">
                      <a:extLst>
                        <a:ext uri="{28A0092B-C50C-407E-A947-70E740481C1C}">
                          <a14:useLocalDpi xmlns:a14="http://schemas.microsoft.com/office/drawing/2010/main" val="0"/>
                        </a:ext>
                      </a:extLst>
                    </a:blip>
                    <a:srcRect t="6309" r="16140" b="12733"/>
                    <a:stretch/>
                  </pic:blipFill>
                  <pic:spPr bwMode="auto">
                    <a:xfrm>
                      <a:off x="0" y="0"/>
                      <a:ext cx="290322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03AB689B" wp14:editId="61D8A97F">
            <wp:simplePos x="0" y="0"/>
            <wp:positionH relativeFrom="column">
              <wp:posOffset>0</wp:posOffset>
            </wp:positionH>
            <wp:positionV relativeFrom="paragraph">
              <wp:posOffset>424815</wp:posOffset>
            </wp:positionV>
            <wp:extent cx="2837180" cy="2127885"/>
            <wp:effectExtent l="0" t="0" r="0" b="0"/>
            <wp:wrapTight wrapText="bothSides">
              <wp:wrapPolygon edited="0">
                <wp:start x="0" y="0"/>
                <wp:lineTo x="0" y="21465"/>
                <wp:lineTo x="21465" y="21465"/>
                <wp:lineTo x="214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duinoUnoR3.JPG"/>
                    <pic:cNvPicPr/>
                  </pic:nvPicPr>
                  <pic:blipFill>
                    <a:blip r:embed="rId10">
                      <a:extLst>
                        <a:ext uri="{28A0092B-C50C-407E-A947-70E740481C1C}">
                          <a14:useLocalDpi xmlns:a14="http://schemas.microsoft.com/office/drawing/2010/main" val="0"/>
                        </a:ext>
                      </a:extLst>
                    </a:blip>
                    <a:stretch>
                      <a:fillRect/>
                    </a:stretch>
                  </pic:blipFill>
                  <pic:spPr>
                    <a:xfrm>
                      <a:off x="0" y="0"/>
                      <a:ext cx="2837180" cy="2127885"/>
                    </a:xfrm>
                    <a:prstGeom prst="rect">
                      <a:avLst/>
                    </a:prstGeom>
                  </pic:spPr>
                </pic:pic>
              </a:graphicData>
            </a:graphic>
            <wp14:sizeRelH relativeFrom="page">
              <wp14:pctWidth>0</wp14:pctWidth>
            </wp14:sizeRelH>
            <wp14:sizeRelV relativeFrom="page">
              <wp14:pctHeight>0</wp14:pctHeight>
            </wp14:sizeRelV>
          </wp:anchor>
        </w:drawing>
      </w:r>
      <w:r w:rsidR="004776ED">
        <w:rPr>
          <w:sz w:val="36"/>
        </w:rPr>
        <w:t>Teacher</w:t>
      </w:r>
      <w:r w:rsidR="00BE38CF" w:rsidRPr="00DF4946">
        <w:rPr>
          <w:sz w:val="36"/>
        </w:rPr>
        <w:t xml:space="preserve"> Guide</w:t>
      </w:r>
    </w:p>
    <w:p w:rsidR="00876E31" w:rsidRDefault="00876E31" w:rsidP="00F447C3"/>
    <w:p w:rsidR="0093750F" w:rsidRDefault="0093750F" w:rsidP="000F1BC8">
      <w:pPr>
        <w:spacing w:after="0" w:line="240" w:lineRule="auto"/>
      </w:pPr>
    </w:p>
    <w:p w:rsidR="00F447C3" w:rsidRDefault="00F447C3" w:rsidP="000F1BC8">
      <w:pPr>
        <w:spacing w:after="0" w:line="240" w:lineRule="auto"/>
        <w:sectPr w:rsidR="00F447C3" w:rsidSect="00F5645F">
          <w:headerReference w:type="even" r:id="rId11"/>
          <w:headerReference w:type="default" r:id="rId12"/>
          <w:headerReference w:type="first" r:id="rId13"/>
          <w:pgSz w:w="12240" w:h="15840"/>
          <w:pgMar w:top="1440" w:right="1260" w:bottom="1440" w:left="1440" w:header="720" w:footer="720" w:gutter="0"/>
          <w:cols w:space="720"/>
          <w:docGrid w:linePitch="360"/>
        </w:sectPr>
      </w:pPr>
    </w:p>
    <w:p w:rsidR="000F1BC8" w:rsidRDefault="000F1BC8" w:rsidP="000F1BC8">
      <w:pPr>
        <w:spacing w:after="0" w:line="240" w:lineRule="auto"/>
      </w:pPr>
      <w:r>
        <w:lastRenderedPageBreak/>
        <w:t>Suzanne Hanbicki</w:t>
      </w:r>
    </w:p>
    <w:p w:rsidR="0093750F" w:rsidRDefault="0093750F" w:rsidP="000F1BC8">
      <w:pPr>
        <w:spacing w:after="0" w:line="240" w:lineRule="auto"/>
      </w:pPr>
      <w:r>
        <w:t xml:space="preserve">6-12 Business </w:t>
      </w:r>
      <w:r w:rsidR="00B9078B">
        <w:t xml:space="preserve">&amp; Computer Science </w:t>
      </w:r>
      <w:r>
        <w:t>Education Curriculum Leader</w:t>
      </w:r>
    </w:p>
    <w:p w:rsidR="0093750F" w:rsidRDefault="000F1BC8" w:rsidP="000F1BC8">
      <w:pPr>
        <w:spacing w:after="0" w:line="240" w:lineRule="auto"/>
      </w:pPr>
      <w:r>
        <w:t xml:space="preserve">Downingtown </w:t>
      </w:r>
      <w:r w:rsidR="0093750F">
        <w:t>Area School District</w:t>
      </w:r>
    </w:p>
    <w:p w:rsidR="000F1BC8" w:rsidRDefault="00876E31" w:rsidP="000F1BC8">
      <w:pPr>
        <w:spacing w:after="0" w:line="240" w:lineRule="auto"/>
      </w:pPr>
      <w:r>
        <w:t>Downingtown, Pennsylvania</w:t>
      </w:r>
    </w:p>
    <w:p w:rsidR="0093750F" w:rsidRDefault="0093750F" w:rsidP="0093750F">
      <w:pPr>
        <w:spacing w:after="0" w:line="240" w:lineRule="auto"/>
      </w:pPr>
      <w:r>
        <w:lastRenderedPageBreak/>
        <w:t>Gavin Speirs</w:t>
      </w:r>
    </w:p>
    <w:p w:rsidR="0093750F" w:rsidRDefault="0093750F" w:rsidP="0093750F">
      <w:pPr>
        <w:spacing w:after="0" w:line="240" w:lineRule="auto"/>
      </w:pPr>
      <w:r>
        <w:t>6-12 Technology Education Curriculum Leader</w:t>
      </w:r>
    </w:p>
    <w:p w:rsidR="0093750F" w:rsidRDefault="0093750F" w:rsidP="0093750F">
      <w:pPr>
        <w:spacing w:after="0" w:line="240" w:lineRule="auto"/>
      </w:pPr>
      <w:r>
        <w:t>Downingtown Area School District</w:t>
      </w:r>
    </w:p>
    <w:p w:rsidR="0093750F" w:rsidRDefault="0093750F" w:rsidP="0093750F">
      <w:pPr>
        <w:spacing w:after="0" w:line="240" w:lineRule="auto"/>
      </w:pPr>
      <w:r>
        <w:t>Downingtown, Pennsylvania</w:t>
      </w:r>
    </w:p>
    <w:p w:rsidR="0093750F" w:rsidRDefault="0093750F" w:rsidP="000F1BC8">
      <w:pPr>
        <w:spacing w:after="0" w:line="240" w:lineRule="auto"/>
        <w:sectPr w:rsidR="0093750F" w:rsidSect="0093750F">
          <w:type w:val="continuous"/>
          <w:pgSz w:w="12240" w:h="15840"/>
          <w:pgMar w:top="1440" w:right="1260" w:bottom="1440" w:left="1440" w:header="720" w:footer="720" w:gutter="0"/>
          <w:cols w:num="2" w:space="720"/>
          <w:docGrid w:linePitch="360"/>
        </w:sectPr>
      </w:pPr>
    </w:p>
    <w:p w:rsidR="0093750F" w:rsidRDefault="0093750F" w:rsidP="000F1BC8">
      <w:pPr>
        <w:spacing w:after="0" w:line="240" w:lineRule="auto"/>
      </w:pPr>
    </w:p>
    <w:p w:rsidR="0093750F" w:rsidRPr="00450C4E" w:rsidRDefault="00876E31" w:rsidP="000F1BC8">
      <w:pPr>
        <w:spacing w:after="0" w:line="240" w:lineRule="auto"/>
        <w:rPr>
          <w:b/>
        </w:rPr>
      </w:pPr>
      <w:r w:rsidRPr="00450C4E">
        <w:rPr>
          <w:b/>
        </w:rPr>
        <w:t xml:space="preserve">Drexel University Mentor: </w:t>
      </w:r>
    </w:p>
    <w:p w:rsidR="00876E31" w:rsidRDefault="00876E31" w:rsidP="000F1BC8">
      <w:pPr>
        <w:spacing w:after="0" w:line="240" w:lineRule="auto"/>
      </w:pPr>
      <w:r>
        <w:t>Dr. Dario Salvucci</w:t>
      </w:r>
    </w:p>
    <w:p w:rsidR="0093750F" w:rsidRDefault="0093750F" w:rsidP="000F1BC8">
      <w:pPr>
        <w:spacing w:after="0" w:line="240" w:lineRule="auto"/>
      </w:pPr>
      <w:r>
        <w:t>Associate Dean of CCI Undergraduate Studies</w:t>
      </w:r>
    </w:p>
    <w:p w:rsidR="0093750F" w:rsidRDefault="0093750F" w:rsidP="000F1BC8">
      <w:pPr>
        <w:spacing w:after="0" w:line="240" w:lineRule="auto"/>
      </w:pPr>
      <w:r>
        <w:t>Professor of Computer Science</w:t>
      </w:r>
    </w:p>
    <w:p w:rsidR="0093750F" w:rsidRDefault="0093750F" w:rsidP="000F1BC8">
      <w:pPr>
        <w:spacing w:after="0" w:line="240" w:lineRule="auto"/>
      </w:pPr>
      <w:r>
        <w:t>Drexel University</w:t>
      </w:r>
    </w:p>
    <w:p w:rsidR="0093750F" w:rsidRDefault="0093750F" w:rsidP="000F1BC8">
      <w:pPr>
        <w:spacing w:after="0" w:line="240" w:lineRule="auto"/>
      </w:pPr>
      <w:r>
        <w:t>Philadelphia, Pennsylvania</w:t>
      </w:r>
    </w:p>
    <w:p w:rsidR="00450C4E" w:rsidRDefault="00450C4E" w:rsidP="000F1BC8">
      <w:pPr>
        <w:spacing w:after="0" w:line="240" w:lineRule="auto"/>
      </w:pPr>
    </w:p>
    <w:p w:rsidR="00876E31" w:rsidRDefault="004A08AB" w:rsidP="000F1BC8">
      <w:pPr>
        <w:spacing w:after="120" w:line="240" w:lineRule="auto"/>
        <w:rPr>
          <w:b/>
          <w:bCs/>
        </w:rPr>
      </w:pPr>
      <w:r>
        <w:rPr>
          <w:b/>
          <w:bCs/>
          <w:noProof/>
        </w:rPr>
        <w:drawing>
          <wp:anchor distT="0" distB="0" distL="114300" distR="114300" simplePos="0" relativeHeight="251651584" behindDoc="1" locked="0" layoutInCell="1" allowOverlap="1">
            <wp:simplePos x="0" y="0"/>
            <wp:positionH relativeFrom="margin">
              <wp:posOffset>-171450</wp:posOffset>
            </wp:positionH>
            <wp:positionV relativeFrom="paragraph">
              <wp:posOffset>247015</wp:posOffset>
            </wp:positionV>
            <wp:extent cx="2057400" cy="704850"/>
            <wp:effectExtent l="19050" t="0" r="0" b="0"/>
            <wp:wrapTight wrapText="bothSides">
              <wp:wrapPolygon edited="0">
                <wp:start x="-200" y="0"/>
                <wp:lineTo x="-200" y="21016"/>
                <wp:lineTo x="21600" y="21016"/>
                <wp:lineTo x="21600" y="0"/>
                <wp:lineTo x="-2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I_Primary_twoline2-300x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704850"/>
                    </a:xfrm>
                    <a:prstGeom prst="rect">
                      <a:avLst/>
                    </a:prstGeom>
                  </pic:spPr>
                </pic:pic>
              </a:graphicData>
            </a:graphic>
          </wp:anchor>
        </w:drawing>
      </w:r>
      <w:r w:rsidR="00533BBC">
        <w:rPr>
          <w:noProof/>
        </w:rPr>
        <w:pict>
          <v:shapetype id="_x0000_t32" coordsize="21600,21600" o:spt="32" o:oned="t" path="m,l21600,21600e" filled="f">
            <v:path arrowok="t" fillok="f" o:connecttype="none"/>
            <o:lock v:ext="edit" shapetype="t"/>
          </v:shapetype>
          <v:shape id="_x0000_s1026" type="#_x0000_t32" style="position:absolute;margin-left:-11.15pt;margin-top:6.1pt;width:499pt;height:0;z-index:251662848;mso-position-horizontal-relative:text;mso-position-vertical-relative:text" o:connectortype="straight"/>
        </w:pict>
      </w:r>
    </w:p>
    <w:p w:rsidR="000F1BC8" w:rsidRPr="000F1BC8" w:rsidRDefault="003D0870" w:rsidP="000F1BC8">
      <w:pPr>
        <w:spacing w:after="120" w:line="240" w:lineRule="auto"/>
      </w:pPr>
      <w:r>
        <w:rPr>
          <w:noProof/>
        </w:rPr>
        <w:drawing>
          <wp:anchor distT="0" distB="0" distL="114300" distR="114300" simplePos="0" relativeHeight="251650560" behindDoc="0" locked="0" layoutInCell="1" allowOverlap="1">
            <wp:simplePos x="0" y="0"/>
            <wp:positionH relativeFrom="column">
              <wp:posOffset>3438525</wp:posOffset>
            </wp:positionH>
            <wp:positionV relativeFrom="paragraph">
              <wp:posOffset>635</wp:posOffset>
            </wp:positionV>
            <wp:extent cx="781050" cy="752475"/>
            <wp:effectExtent l="19050" t="0" r="0" b="0"/>
            <wp:wrapSquare wrapText="bothSides"/>
            <wp:docPr id="9" name="Picture 8" descr="https://www.nsf.gov/images/logos/nsf1.jpg"/>
            <wp:cNvGraphicFramePr/>
            <a:graphic xmlns:a="http://schemas.openxmlformats.org/drawingml/2006/main">
              <a:graphicData uri="http://schemas.openxmlformats.org/drawingml/2006/picture">
                <pic:pic xmlns:pic="http://schemas.openxmlformats.org/drawingml/2006/picture">
                  <pic:nvPicPr>
                    <pic:cNvPr id="3109" name="Picture 27" descr="https://www.nsf.gov/images/logos/nsf1.jpg"/>
                    <pic:cNvPicPr>
                      <a:picLocks noChangeAspect="1" noChangeArrowheads="1"/>
                    </pic:cNvPicPr>
                  </pic:nvPicPr>
                  <pic:blipFill>
                    <a:blip r:embed="rId15" cstate="print"/>
                    <a:srcRect/>
                    <a:stretch>
                      <a:fillRect/>
                    </a:stretch>
                  </pic:blipFill>
                  <pic:spPr bwMode="auto">
                    <a:xfrm>
                      <a:off x="0" y="0"/>
                      <a:ext cx="781050" cy="752475"/>
                    </a:xfrm>
                    <a:prstGeom prst="rect">
                      <a:avLst/>
                    </a:prstGeom>
                    <a:noFill/>
                    <a:ln w="9525">
                      <a:noFill/>
                      <a:miter lim="800000"/>
                      <a:headEnd/>
                      <a:tailEnd/>
                    </a:ln>
                  </pic:spPr>
                </pic:pic>
              </a:graphicData>
            </a:graphic>
          </wp:anchor>
        </w:drawing>
      </w:r>
      <w:r w:rsidR="000F1BC8" w:rsidRPr="000F1BC8">
        <w:rPr>
          <w:b/>
          <w:bCs/>
        </w:rPr>
        <w:t xml:space="preserve">REThink@Drexel </w:t>
      </w:r>
    </w:p>
    <w:p w:rsidR="003D0870" w:rsidRDefault="000F1BC8" w:rsidP="000F1BC8">
      <w:pPr>
        <w:spacing w:after="120" w:line="240" w:lineRule="auto"/>
      </w:pPr>
      <w:r w:rsidRPr="000F1BC8">
        <w:rPr>
          <w:b/>
          <w:bCs/>
        </w:rPr>
        <w:t>Research Experiences for Teachers in Engineering and Computer Science:</w:t>
      </w:r>
      <w:r w:rsidRPr="000F1BC8">
        <w:t xml:space="preserve"> </w:t>
      </w:r>
      <w:r>
        <w:t xml:space="preserve"> </w:t>
      </w:r>
      <w:r w:rsidRPr="000F1BC8">
        <w:rPr>
          <w:b/>
          <w:bCs/>
        </w:rPr>
        <w:t>Machine Learning, Big Data and CS Principles</w:t>
      </w:r>
      <w:r w:rsidRPr="000F1BC8">
        <w:t xml:space="preserve"> </w:t>
      </w:r>
    </w:p>
    <w:p w:rsidR="003D0870" w:rsidRDefault="00533BBC" w:rsidP="000F1BC8">
      <w:pPr>
        <w:spacing w:after="120" w:line="240" w:lineRule="auto"/>
      </w:pPr>
      <w:r>
        <w:rPr>
          <w:noProof/>
        </w:rPr>
        <w:pict>
          <v:shape id="_x0000_s1027" type="#_x0000_t32" style="position:absolute;margin-left:-4pt;margin-top:10.15pt;width:499pt;height:0;z-index:251663872" o:connectortype="straight"/>
        </w:pict>
      </w:r>
    </w:p>
    <w:p w:rsidR="000F1BC8" w:rsidRDefault="00533BBC" w:rsidP="000F1BC8">
      <w:pPr>
        <w:spacing w:after="120" w:line="240" w:lineRule="auto"/>
      </w:pPr>
      <w:r>
        <w:rPr>
          <w:noProof/>
        </w:rPr>
        <w:pict>
          <v:shape id="_x0000_s1028" type="#_x0000_t32" style="position:absolute;margin-left:-.25pt;margin-top:45.7pt;width:499pt;height:0;z-index:251664896" o:connectortype="straight"/>
        </w:pict>
      </w:r>
      <w:r>
        <w:rPr>
          <w:noProof/>
        </w:rPr>
      </w:r>
      <w:r>
        <w:rPr>
          <w:noProof/>
        </w:rPr>
        <w:pict>
          <v:rect id="_x0000_s1059" style="width:495.6pt;height:37.2pt;visibility:visible;mso-left-percent:-10001;mso-top-percent:-10001;mso-position-horizontal:absolute;mso-position-horizontal-relative:char;mso-position-vertical:absolute;mso-position-vertical-relative:line;mso-left-percent:-10001;mso-top-percent:-10001" filled="f" stroked="f">
            <v:textbox style="mso-next-textbox:#_x0000_s1059">
              <w:txbxContent>
                <w:p w:rsidR="001F462E" w:rsidRPr="003D0870" w:rsidRDefault="001F462E" w:rsidP="003D0870">
                  <w:pPr>
                    <w:pStyle w:val="NormalWeb"/>
                    <w:spacing w:before="0" w:beforeAutospacing="0" w:after="0" w:afterAutospacing="0"/>
                    <w:textAlignment w:val="baseline"/>
                    <w:rPr>
                      <w:rFonts w:asciiTheme="minorHAnsi" w:hAnsiTheme="minorHAnsi"/>
                      <w:sz w:val="16"/>
                      <w:szCs w:val="16"/>
                    </w:rPr>
                  </w:pPr>
                  <w:r w:rsidRPr="003D0870">
                    <w:rPr>
                      <w:rFonts w:asciiTheme="minorHAnsi" w:eastAsia="MS PGothic" w:hAnsiTheme="minorHAnsi" w:cstheme="minorBidi"/>
                      <w:color w:val="000000" w:themeColor="text1"/>
                      <w:kern w:val="24"/>
                      <w:sz w:val="16"/>
                      <w:szCs w:val="16"/>
                    </w:rPr>
                    <w:t>This material is based upon work supported by the National Science Foundation under Grant No. CNS-1301171.</w:t>
                  </w:r>
                </w:p>
                <w:p w:rsidR="001F462E" w:rsidRPr="003D0870" w:rsidRDefault="001F462E" w:rsidP="003D0870">
                  <w:pPr>
                    <w:pStyle w:val="NormalWeb"/>
                    <w:spacing w:before="0" w:beforeAutospacing="0" w:after="0" w:afterAutospacing="0"/>
                    <w:textAlignment w:val="baseline"/>
                    <w:rPr>
                      <w:rFonts w:asciiTheme="minorHAnsi" w:hAnsiTheme="minorHAnsi"/>
                      <w:sz w:val="16"/>
                      <w:szCs w:val="16"/>
                    </w:rPr>
                  </w:pPr>
                  <w:r w:rsidRPr="003D0870">
                    <w:rPr>
                      <w:rFonts w:asciiTheme="minorHAnsi" w:eastAsia="MS PGothic" w:hAnsiTheme="minorHAnsi" w:cstheme="minorBidi"/>
                      <w:color w:val="000000" w:themeColor="text1"/>
                      <w:kern w:val="24"/>
                      <w:sz w:val="16"/>
                      <w:szCs w:val="16"/>
                    </w:rPr>
                    <w:t>Any opinions, findings, and conclusions or recommendations expressed in this material are those of the author(s) and do not necessarily reflect the views of the National Science Foundation.</w:t>
                  </w:r>
                </w:p>
              </w:txbxContent>
            </v:textbox>
            <w10:wrap type="none"/>
            <w10:anchorlock/>
          </v:rect>
        </w:pict>
      </w:r>
    </w:p>
    <w:sdt>
      <w:sdtPr>
        <w:rPr>
          <w:rFonts w:asciiTheme="minorHAnsi" w:eastAsiaTheme="minorHAnsi" w:hAnsiTheme="minorHAnsi" w:cstheme="minorBidi"/>
          <w:color w:val="auto"/>
          <w:sz w:val="22"/>
          <w:szCs w:val="22"/>
        </w:rPr>
        <w:id w:val="-1943760486"/>
        <w:docPartObj>
          <w:docPartGallery w:val="Table of Contents"/>
          <w:docPartUnique/>
        </w:docPartObj>
      </w:sdtPr>
      <w:sdtEndPr>
        <w:rPr>
          <w:b/>
          <w:bCs/>
          <w:noProof/>
        </w:rPr>
      </w:sdtEndPr>
      <w:sdtContent>
        <w:p w:rsidR="00984BC7" w:rsidRDefault="00984BC7">
          <w:pPr>
            <w:pStyle w:val="TOCHeading"/>
          </w:pPr>
          <w:r>
            <w:t>Contents</w:t>
          </w:r>
        </w:p>
        <w:p w:rsidR="007C74CA" w:rsidRDefault="004E3B14">
          <w:pPr>
            <w:pStyle w:val="TOC1"/>
            <w:tabs>
              <w:tab w:val="right" w:leader="dot" w:pos="9530"/>
            </w:tabs>
            <w:rPr>
              <w:rFonts w:eastAsiaTheme="minorEastAsia"/>
              <w:noProof/>
            </w:rPr>
          </w:pPr>
          <w:r>
            <w:fldChar w:fldCharType="begin"/>
          </w:r>
          <w:r w:rsidR="00984BC7">
            <w:instrText xml:space="preserve"> TOC \o "1-3" \h \z \u </w:instrText>
          </w:r>
          <w:r>
            <w:fldChar w:fldCharType="separate"/>
          </w:r>
          <w:hyperlink w:anchor="_Toc413872229" w:history="1">
            <w:r w:rsidR="007C74CA" w:rsidRPr="007C2F2A">
              <w:rPr>
                <w:rStyle w:val="Hyperlink"/>
                <w:noProof/>
              </w:rPr>
              <w:t>Light Lab Teacher’s Guide</w:t>
            </w:r>
            <w:r w:rsidR="007C74CA">
              <w:rPr>
                <w:noProof/>
                <w:webHidden/>
              </w:rPr>
              <w:tab/>
            </w:r>
            <w:r w:rsidR="007C74CA">
              <w:rPr>
                <w:noProof/>
                <w:webHidden/>
              </w:rPr>
              <w:fldChar w:fldCharType="begin"/>
            </w:r>
            <w:r w:rsidR="007C74CA">
              <w:rPr>
                <w:noProof/>
                <w:webHidden/>
              </w:rPr>
              <w:instrText xml:space="preserve"> PAGEREF _Toc413872229 \h </w:instrText>
            </w:r>
            <w:r w:rsidR="007C74CA">
              <w:rPr>
                <w:noProof/>
                <w:webHidden/>
              </w:rPr>
            </w:r>
            <w:r w:rsidR="007C74CA">
              <w:rPr>
                <w:noProof/>
                <w:webHidden/>
              </w:rPr>
              <w:fldChar w:fldCharType="separate"/>
            </w:r>
            <w:r w:rsidR="007C74CA">
              <w:rPr>
                <w:noProof/>
                <w:webHidden/>
              </w:rPr>
              <w:t>3</w:t>
            </w:r>
            <w:r w:rsidR="007C74CA">
              <w:rPr>
                <w:noProof/>
                <w:webHidden/>
              </w:rPr>
              <w:fldChar w:fldCharType="end"/>
            </w:r>
          </w:hyperlink>
        </w:p>
        <w:p w:rsidR="007C74CA" w:rsidRDefault="007C74CA">
          <w:pPr>
            <w:pStyle w:val="TOC1"/>
            <w:tabs>
              <w:tab w:val="right" w:leader="dot" w:pos="9530"/>
            </w:tabs>
            <w:rPr>
              <w:rFonts w:eastAsiaTheme="minorEastAsia"/>
              <w:noProof/>
            </w:rPr>
          </w:pPr>
          <w:hyperlink w:anchor="_Toc413872230" w:history="1">
            <w:r w:rsidRPr="007C2F2A">
              <w:rPr>
                <w:rStyle w:val="Hyperlink"/>
                <w:noProof/>
              </w:rPr>
              <w:t>Overview - Microprocessors</w:t>
            </w:r>
            <w:r>
              <w:rPr>
                <w:noProof/>
                <w:webHidden/>
              </w:rPr>
              <w:tab/>
            </w:r>
            <w:r>
              <w:rPr>
                <w:noProof/>
                <w:webHidden/>
              </w:rPr>
              <w:fldChar w:fldCharType="begin"/>
            </w:r>
            <w:r>
              <w:rPr>
                <w:noProof/>
                <w:webHidden/>
              </w:rPr>
              <w:instrText xml:space="preserve"> PAGEREF _Toc413872230 \h </w:instrText>
            </w:r>
            <w:r>
              <w:rPr>
                <w:noProof/>
                <w:webHidden/>
              </w:rPr>
            </w:r>
            <w:r>
              <w:rPr>
                <w:noProof/>
                <w:webHidden/>
              </w:rPr>
              <w:fldChar w:fldCharType="separate"/>
            </w:r>
            <w:r>
              <w:rPr>
                <w:noProof/>
                <w:webHidden/>
              </w:rPr>
              <w:t>3</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1" w:history="1">
            <w:r w:rsidRPr="007C2F2A">
              <w:rPr>
                <w:rStyle w:val="Hyperlink"/>
                <w:noProof/>
              </w:rPr>
              <w:t>Learning Objectives</w:t>
            </w:r>
            <w:r>
              <w:rPr>
                <w:noProof/>
                <w:webHidden/>
              </w:rPr>
              <w:tab/>
            </w:r>
            <w:r>
              <w:rPr>
                <w:noProof/>
                <w:webHidden/>
              </w:rPr>
              <w:fldChar w:fldCharType="begin"/>
            </w:r>
            <w:r>
              <w:rPr>
                <w:noProof/>
                <w:webHidden/>
              </w:rPr>
              <w:instrText xml:space="preserve"> PAGEREF _Toc413872231 \h </w:instrText>
            </w:r>
            <w:r>
              <w:rPr>
                <w:noProof/>
                <w:webHidden/>
              </w:rPr>
            </w:r>
            <w:r>
              <w:rPr>
                <w:noProof/>
                <w:webHidden/>
              </w:rPr>
              <w:fldChar w:fldCharType="separate"/>
            </w:r>
            <w:r>
              <w:rPr>
                <w:noProof/>
                <w:webHidden/>
              </w:rPr>
              <w:t>3</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2" w:history="1">
            <w:r w:rsidRPr="007C2F2A">
              <w:rPr>
                <w:rStyle w:val="Hyperlink"/>
                <w:noProof/>
              </w:rPr>
              <w:t>Prerequisites</w:t>
            </w:r>
            <w:r>
              <w:rPr>
                <w:noProof/>
                <w:webHidden/>
              </w:rPr>
              <w:tab/>
            </w:r>
            <w:r>
              <w:rPr>
                <w:noProof/>
                <w:webHidden/>
              </w:rPr>
              <w:fldChar w:fldCharType="begin"/>
            </w:r>
            <w:r>
              <w:rPr>
                <w:noProof/>
                <w:webHidden/>
              </w:rPr>
              <w:instrText xml:space="preserve"> PAGEREF _Toc413872232 \h </w:instrText>
            </w:r>
            <w:r>
              <w:rPr>
                <w:noProof/>
                <w:webHidden/>
              </w:rPr>
            </w:r>
            <w:r>
              <w:rPr>
                <w:noProof/>
                <w:webHidden/>
              </w:rPr>
              <w:fldChar w:fldCharType="separate"/>
            </w:r>
            <w:r>
              <w:rPr>
                <w:noProof/>
                <w:webHidden/>
              </w:rPr>
              <w:t>4</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3" w:history="1">
            <w:r w:rsidRPr="007C2F2A">
              <w:rPr>
                <w:rStyle w:val="Hyperlink"/>
                <w:noProof/>
              </w:rPr>
              <w:t>What is Provided</w:t>
            </w:r>
            <w:r>
              <w:rPr>
                <w:noProof/>
                <w:webHidden/>
              </w:rPr>
              <w:tab/>
            </w:r>
            <w:r>
              <w:rPr>
                <w:noProof/>
                <w:webHidden/>
              </w:rPr>
              <w:fldChar w:fldCharType="begin"/>
            </w:r>
            <w:r>
              <w:rPr>
                <w:noProof/>
                <w:webHidden/>
              </w:rPr>
              <w:instrText xml:space="preserve"> PAGEREF _Toc413872233 \h </w:instrText>
            </w:r>
            <w:r>
              <w:rPr>
                <w:noProof/>
                <w:webHidden/>
              </w:rPr>
            </w:r>
            <w:r>
              <w:rPr>
                <w:noProof/>
                <w:webHidden/>
              </w:rPr>
              <w:fldChar w:fldCharType="separate"/>
            </w:r>
            <w:r>
              <w:rPr>
                <w:noProof/>
                <w:webHidden/>
              </w:rPr>
              <w:t>4</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4" w:history="1">
            <w:r w:rsidRPr="007C2F2A">
              <w:rPr>
                <w:rStyle w:val="Hyperlink"/>
                <w:noProof/>
              </w:rPr>
              <w:t>Installation/Setup</w:t>
            </w:r>
            <w:r>
              <w:rPr>
                <w:noProof/>
                <w:webHidden/>
              </w:rPr>
              <w:tab/>
            </w:r>
            <w:r>
              <w:rPr>
                <w:noProof/>
                <w:webHidden/>
              </w:rPr>
              <w:fldChar w:fldCharType="begin"/>
            </w:r>
            <w:r>
              <w:rPr>
                <w:noProof/>
                <w:webHidden/>
              </w:rPr>
              <w:instrText xml:space="preserve"> PAGEREF _Toc413872234 \h </w:instrText>
            </w:r>
            <w:r>
              <w:rPr>
                <w:noProof/>
                <w:webHidden/>
              </w:rPr>
            </w:r>
            <w:r>
              <w:rPr>
                <w:noProof/>
                <w:webHidden/>
              </w:rPr>
              <w:fldChar w:fldCharType="separate"/>
            </w:r>
            <w:r>
              <w:rPr>
                <w:noProof/>
                <w:webHidden/>
              </w:rPr>
              <w:t>4</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5" w:history="1">
            <w:r w:rsidRPr="007C2F2A">
              <w:rPr>
                <w:rStyle w:val="Hyperlink"/>
                <w:noProof/>
              </w:rPr>
              <w:t>Hardware Components and set up</w:t>
            </w:r>
            <w:r>
              <w:rPr>
                <w:noProof/>
                <w:webHidden/>
              </w:rPr>
              <w:tab/>
            </w:r>
            <w:r>
              <w:rPr>
                <w:noProof/>
                <w:webHidden/>
              </w:rPr>
              <w:fldChar w:fldCharType="begin"/>
            </w:r>
            <w:r>
              <w:rPr>
                <w:noProof/>
                <w:webHidden/>
              </w:rPr>
              <w:instrText xml:space="preserve"> PAGEREF _Toc413872235 \h </w:instrText>
            </w:r>
            <w:r>
              <w:rPr>
                <w:noProof/>
                <w:webHidden/>
              </w:rPr>
            </w:r>
            <w:r>
              <w:rPr>
                <w:noProof/>
                <w:webHidden/>
              </w:rPr>
              <w:fldChar w:fldCharType="separate"/>
            </w:r>
            <w:r>
              <w:rPr>
                <w:noProof/>
                <w:webHidden/>
              </w:rPr>
              <w:t>5</w:t>
            </w:r>
            <w:r>
              <w:rPr>
                <w:noProof/>
                <w:webHidden/>
              </w:rPr>
              <w:fldChar w:fldCharType="end"/>
            </w:r>
          </w:hyperlink>
        </w:p>
        <w:p w:rsidR="007C74CA" w:rsidRDefault="007C74CA">
          <w:pPr>
            <w:pStyle w:val="TOC2"/>
            <w:tabs>
              <w:tab w:val="right" w:leader="dot" w:pos="9530"/>
            </w:tabs>
            <w:rPr>
              <w:rFonts w:eastAsiaTheme="minorEastAsia"/>
              <w:noProof/>
            </w:rPr>
          </w:pPr>
          <w:hyperlink w:anchor="_Toc413872236" w:history="1">
            <w:r w:rsidRPr="007C2F2A">
              <w:rPr>
                <w:rStyle w:val="Hyperlink"/>
                <w:noProof/>
              </w:rPr>
              <w:t>Student Activities</w:t>
            </w:r>
            <w:r>
              <w:rPr>
                <w:noProof/>
                <w:webHidden/>
              </w:rPr>
              <w:tab/>
            </w:r>
            <w:r>
              <w:rPr>
                <w:noProof/>
                <w:webHidden/>
              </w:rPr>
              <w:fldChar w:fldCharType="begin"/>
            </w:r>
            <w:r>
              <w:rPr>
                <w:noProof/>
                <w:webHidden/>
              </w:rPr>
              <w:instrText xml:space="preserve"> PAGEREF _Toc413872236 \h </w:instrText>
            </w:r>
            <w:r>
              <w:rPr>
                <w:noProof/>
                <w:webHidden/>
              </w:rPr>
            </w:r>
            <w:r>
              <w:rPr>
                <w:noProof/>
                <w:webHidden/>
              </w:rPr>
              <w:fldChar w:fldCharType="separate"/>
            </w:r>
            <w:r>
              <w:rPr>
                <w:noProof/>
                <w:webHidden/>
              </w:rPr>
              <w:t>6</w:t>
            </w:r>
            <w:r>
              <w:rPr>
                <w:noProof/>
                <w:webHidden/>
              </w:rPr>
              <w:fldChar w:fldCharType="end"/>
            </w:r>
          </w:hyperlink>
        </w:p>
        <w:p w:rsidR="007C74CA" w:rsidRDefault="007C74CA">
          <w:pPr>
            <w:pStyle w:val="TOC3"/>
            <w:tabs>
              <w:tab w:val="right" w:leader="dot" w:pos="9530"/>
            </w:tabs>
            <w:rPr>
              <w:rFonts w:eastAsiaTheme="minorEastAsia"/>
              <w:noProof/>
            </w:rPr>
          </w:pPr>
          <w:hyperlink w:anchor="_Toc413872237" w:history="1">
            <w:r w:rsidRPr="007C2F2A">
              <w:rPr>
                <w:rStyle w:val="Hyperlink"/>
                <w:noProof/>
              </w:rPr>
              <w:t>Activity 1: Binary conversion</w:t>
            </w:r>
            <w:r>
              <w:rPr>
                <w:noProof/>
                <w:webHidden/>
              </w:rPr>
              <w:tab/>
            </w:r>
            <w:r>
              <w:rPr>
                <w:noProof/>
                <w:webHidden/>
              </w:rPr>
              <w:fldChar w:fldCharType="begin"/>
            </w:r>
            <w:r>
              <w:rPr>
                <w:noProof/>
                <w:webHidden/>
              </w:rPr>
              <w:instrText xml:space="preserve"> PAGEREF _Toc413872237 \h </w:instrText>
            </w:r>
            <w:r>
              <w:rPr>
                <w:noProof/>
                <w:webHidden/>
              </w:rPr>
            </w:r>
            <w:r>
              <w:rPr>
                <w:noProof/>
                <w:webHidden/>
              </w:rPr>
              <w:fldChar w:fldCharType="separate"/>
            </w:r>
            <w:r>
              <w:rPr>
                <w:noProof/>
                <w:webHidden/>
              </w:rPr>
              <w:t>6</w:t>
            </w:r>
            <w:r>
              <w:rPr>
                <w:noProof/>
                <w:webHidden/>
              </w:rPr>
              <w:fldChar w:fldCharType="end"/>
            </w:r>
          </w:hyperlink>
        </w:p>
        <w:p w:rsidR="007C74CA" w:rsidRDefault="007C74CA">
          <w:pPr>
            <w:pStyle w:val="TOC3"/>
            <w:tabs>
              <w:tab w:val="right" w:leader="dot" w:pos="9530"/>
            </w:tabs>
            <w:rPr>
              <w:rFonts w:eastAsiaTheme="minorEastAsia"/>
              <w:noProof/>
            </w:rPr>
          </w:pPr>
          <w:hyperlink w:anchor="_Toc413872238" w:history="1">
            <w:r w:rsidRPr="007C2F2A">
              <w:rPr>
                <w:rStyle w:val="Hyperlink"/>
                <w:noProof/>
              </w:rPr>
              <w:t>Activity 2: Circuit Basics and Prototype Build</w:t>
            </w:r>
            <w:r>
              <w:rPr>
                <w:noProof/>
                <w:webHidden/>
              </w:rPr>
              <w:tab/>
            </w:r>
            <w:r>
              <w:rPr>
                <w:noProof/>
                <w:webHidden/>
              </w:rPr>
              <w:fldChar w:fldCharType="begin"/>
            </w:r>
            <w:r>
              <w:rPr>
                <w:noProof/>
                <w:webHidden/>
              </w:rPr>
              <w:instrText xml:space="preserve"> PAGEREF _Toc413872238 \h </w:instrText>
            </w:r>
            <w:r>
              <w:rPr>
                <w:noProof/>
                <w:webHidden/>
              </w:rPr>
            </w:r>
            <w:r>
              <w:rPr>
                <w:noProof/>
                <w:webHidden/>
              </w:rPr>
              <w:fldChar w:fldCharType="separate"/>
            </w:r>
            <w:r>
              <w:rPr>
                <w:noProof/>
                <w:webHidden/>
              </w:rPr>
              <w:t>6</w:t>
            </w:r>
            <w:r>
              <w:rPr>
                <w:noProof/>
                <w:webHidden/>
              </w:rPr>
              <w:fldChar w:fldCharType="end"/>
            </w:r>
          </w:hyperlink>
        </w:p>
        <w:p w:rsidR="007C74CA" w:rsidRDefault="007C74CA">
          <w:pPr>
            <w:pStyle w:val="TOC3"/>
            <w:tabs>
              <w:tab w:val="right" w:leader="dot" w:pos="9530"/>
            </w:tabs>
            <w:rPr>
              <w:rFonts w:eastAsiaTheme="minorEastAsia"/>
              <w:noProof/>
            </w:rPr>
          </w:pPr>
          <w:hyperlink w:anchor="_Toc413872239" w:history="1">
            <w:r w:rsidRPr="007C2F2A">
              <w:rPr>
                <w:rStyle w:val="Hyperlink"/>
                <w:noProof/>
              </w:rPr>
              <w:t>Activity 3: Software Sketch</w:t>
            </w:r>
            <w:r>
              <w:rPr>
                <w:noProof/>
                <w:webHidden/>
              </w:rPr>
              <w:tab/>
            </w:r>
            <w:r>
              <w:rPr>
                <w:noProof/>
                <w:webHidden/>
              </w:rPr>
              <w:fldChar w:fldCharType="begin"/>
            </w:r>
            <w:r>
              <w:rPr>
                <w:noProof/>
                <w:webHidden/>
              </w:rPr>
              <w:instrText xml:space="preserve"> PAGEREF _Toc413872239 \h </w:instrText>
            </w:r>
            <w:r>
              <w:rPr>
                <w:noProof/>
                <w:webHidden/>
              </w:rPr>
            </w:r>
            <w:r>
              <w:rPr>
                <w:noProof/>
                <w:webHidden/>
              </w:rPr>
              <w:fldChar w:fldCharType="separate"/>
            </w:r>
            <w:r>
              <w:rPr>
                <w:noProof/>
                <w:webHidden/>
              </w:rPr>
              <w:t>7</w:t>
            </w:r>
            <w:r>
              <w:rPr>
                <w:noProof/>
                <w:webHidden/>
              </w:rPr>
              <w:fldChar w:fldCharType="end"/>
            </w:r>
          </w:hyperlink>
        </w:p>
        <w:p w:rsidR="007C74CA" w:rsidRDefault="007C74CA">
          <w:pPr>
            <w:pStyle w:val="TOC1"/>
            <w:tabs>
              <w:tab w:val="right" w:leader="dot" w:pos="9530"/>
            </w:tabs>
            <w:rPr>
              <w:rFonts w:eastAsiaTheme="minorEastAsia"/>
              <w:noProof/>
            </w:rPr>
          </w:pPr>
          <w:hyperlink w:anchor="_Toc413872240" w:history="1">
            <w:r w:rsidRPr="007C2F2A">
              <w:rPr>
                <w:rStyle w:val="Hyperlink"/>
                <w:noProof/>
              </w:rPr>
              <w:t>Light Lab</w:t>
            </w:r>
            <w:r>
              <w:rPr>
                <w:noProof/>
                <w:webHidden/>
              </w:rPr>
              <w:tab/>
            </w:r>
            <w:r>
              <w:rPr>
                <w:noProof/>
                <w:webHidden/>
              </w:rPr>
              <w:fldChar w:fldCharType="begin"/>
            </w:r>
            <w:r>
              <w:rPr>
                <w:noProof/>
                <w:webHidden/>
              </w:rPr>
              <w:instrText xml:space="preserve"> PAGEREF _Toc413872240 \h </w:instrText>
            </w:r>
            <w:r>
              <w:rPr>
                <w:noProof/>
                <w:webHidden/>
              </w:rPr>
            </w:r>
            <w:r>
              <w:rPr>
                <w:noProof/>
                <w:webHidden/>
              </w:rPr>
              <w:fldChar w:fldCharType="separate"/>
            </w:r>
            <w:r>
              <w:rPr>
                <w:noProof/>
                <w:webHidden/>
              </w:rPr>
              <w:t>9</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1" w:history="1">
            <w:r w:rsidRPr="007C2F2A">
              <w:rPr>
                <w:rStyle w:val="Hyperlink"/>
                <w:noProof/>
              </w:rPr>
              <w:t>Microcontrollers</w:t>
            </w:r>
            <w:r>
              <w:rPr>
                <w:noProof/>
                <w:webHidden/>
              </w:rPr>
              <w:tab/>
            </w:r>
            <w:r>
              <w:rPr>
                <w:noProof/>
                <w:webHidden/>
              </w:rPr>
              <w:fldChar w:fldCharType="begin"/>
            </w:r>
            <w:r>
              <w:rPr>
                <w:noProof/>
                <w:webHidden/>
              </w:rPr>
              <w:instrText xml:space="preserve"> PAGEREF _Toc413872241 \h </w:instrText>
            </w:r>
            <w:r>
              <w:rPr>
                <w:noProof/>
                <w:webHidden/>
              </w:rPr>
            </w:r>
            <w:r>
              <w:rPr>
                <w:noProof/>
                <w:webHidden/>
              </w:rPr>
              <w:fldChar w:fldCharType="separate"/>
            </w:r>
            <w:r>
              <w:rPr>
                <w:noProof/>
                <w:webHidden/>
              </w:rPr>
              <w:t>9</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2" w:history="1">
            <w:r w:rsidRPr="007C2F2A">
              <w:rPr>
                <w:rStyle w:val="Hyperlink"/>
                <w:noProof/>
              </w:rPr>
              <w:t>Integrated Development Environment</w:t>
            </w:r>
            <w:r>
              <w:rPr>
                <w:noProof/>
                <w:webHidden/>
              </w:rPr>
              <w:tab/>
            </w:r>
            <w:r>
              <w:rPr>
                <w:noProof/>
                <w:webHidden/>
              </w:rPr>
              <w:fldChar w:fldCharType="begin"/>
            </w:r>
            <w:r>
              <w:rPr>
                <w:noProof/>
                <w:webHidden/>
              </w:rPr>
              <w:instrText xml:space="preserve"> PAGEREF _Toc413872242 \h </w:instrText>
            </w:r>
            <w:r>
              <w:rPr>
                <w:noProof/>
                <w:webHidden/>
              </w:rPr>
            </w:r>
            <w:r>
              <w:rPr>
                <w:noProof/>
                <w:webHidden/>
              </w:rPr>
              <w:fldChar w:fldCharType="separate"/>
            </w:r>
            <w:r>
              <w:rPr>
                <w:noProof/>
                <w:webHidden/>
              </w:rPr>
              <w:t>9</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3" w:history="1">
            <w:r w:rsidRPr="007C2F2A">
              <w:rPr>
                <w:rStyle w:val="Hyperlink"/>
                <w:noProof/>
              </w:rPr>
              <w:t>Hardware Components</w:t>
            </w:r>
            <w:r>
              <w:rPr>
                <w:noProof/>
                <w:webHidden/>
              </w:rPr>
              <w:tab/>
            </w:r>
            <w:r>
              <w:rPr>
                <w:noProof/>
                <w:webHidden/>
              </w:rPr>
              <w:fldChar w:fldCharType="begin"/>
            </w:r>
            <w:r>
              <w:rPr>
                <w:noProof/>
                <w:webHidden/>
              </w:rPr>
              <w:instrText xml:space="preserve"> PAGEREF _Toc413872243 \h </w:instrText>
            </w:r>
            <w:r>
              <w:rPr>
                <w:noProof/>
                <w:webHidden/>
              </w:rPr>
            </w:r>
            <w:r>
              <w:rPr>
                <w:noProof/>
                <w:webHidden/>
              </w:rPr>
              <w:fldChar w:fldCharType="separate"/>
            </w:r>
            <w:r>
              <w:rPr>
                <w:noProof/>
                <w:webHidden/>
              </w:rPr>
              <w:t>9</w:t>
            </w:r>
            <w:r>
              <w:rPr>
                <w:noProof/>
                <w:webHidden/>
              </w:rPr>
              <w:fldChar w:fldCharType="end"/>
            </w:r>
          </w:hyperlink>
        </w:p>
        <w:p w:rsidR="007C74CA" w:rsidRDefault="007C74CA">
          <w:pPr>
            <w:pStyle w:val="TOC1"/>
            <w:tabs>
              <w:tab w:val="right" w:leader="dot" w:pos="9530"/>
            </w:tabs>
            <w:rPr>
              <w:rFonts w:eastAsiaTheme="minorEastAsia"/>
              <w:noProof/>
            </w:rPr>
          </w:pPr>
          <w:hyperlink w:anchor="_Toc413872244" w:history="1">
            <w:r w:rsidRPr="007C2F2A">
              <w:rPr>
                <w:rStyle w:val="Hyperlink"/>
                <w:noProof/>
              </w:rPr>
              <w:t>Student Activities</w:t>
            </w:r>
            <w:r>
              <w:rPr>
                <w:noProof/>
                <w:webHidden/>
              </w:rPr>
              <w:tab/>
            </w:r>
            <w:r>
              <w:rPr>
                <w:noProof/>
                <w:webHidden/>
              </w:rPr>
              <w:fldChar w:fldCharType="begin"/>
            </w:r>
            <w:r>
              <w:rPr>
                <w:noProof/>
                <w:webHidden/>
              </w:rPr>
              <w:instrText xml:space="preserve"> PAGEREF _Toc413872244 \h </w:instrText>
            </w:r>
            <w:r>
              <w:rPr>
                <w:noProof/>
                <w:webHidden/>
              </w:rPr>
            </w:r>
            <w:r>
              <w:rPr>
                <w:noProof/>
                <w:webHidden/>
              </w:rPr>
              <w:fldChar w:fldCharType="separate"/>
            </w:r>
            <w:r>
              <w:rPr>
                <w:noProof/>
                <w:webHidden/>
              </w:rPr>
              <w:t>10</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5" w:history="1">
            <w:r w:rsidRPr="007C2F2A">
              <w:rPr>
                <w:rStyle w:val="Hyperlink"/>
                <w:noProof/>
              </w:rPr>
              <w:t>Binary Code</w:t>
            </w:r>
            <w:r>
              <w:rPr>
                <w:noProof/>
                <w:webHidden/>
              </w:rPr>
              <w:tab/>
            </w:r>
            <w:r>
              <w:rPr>
                <w:noProof/>
                <w:webHidden/>
              </w:rPr>
              <w:fldChar w:fldCharType="begin"/>
            </w:r>
            <w:r>
              <w:rPr>
                <w:noProof/>
                <w:webHidden/>
              </w:rPr>
              <w:instrText xml:space="preserve"> PAGEREF _Toc413872245 \h </w:instrText>
            </w:r>
            <w:r>
              <w:rPr>
                <w:noProof/>
                <w:webHidden/>
              </w:rPr>
            </w:r>
            <w:r>
              <w:rPr>
                <w:noProof/>
                <w:webHidden/>
              </w:rPr>
              <w:fldChar w:fldCharType="separate"/>
            </w:r>
            <w:r>
              <w:rPr>
                <w:noProof/>
                <w:webHidden/>
              </w:rPr>
              <w:t>10</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6" w:history="1">
            <w:r w:rsidRPr="007C2F2A">
              <w:rPr>
                <w:rStyle w:val="Hyperlink"/>
                <w:b/>
                <w:noProof/>
              </w:rPr>
              <w:t>Light Matrix Project</w:t>
            </w:r>
            <w:r>
              <w:rPr>
                <w:noProof/>
                <w:webHidden/>
              </w:rPr>
              <w:tab/>
            </w:r>
            <w:r>
              <w:rPr>
                <w:noProof/>
                <w:webHidden/>
              </w:rPr>
              <w:fldChar w:fldCharType="begin"/>
            </w:r>
            <w:r>
              <w:rPr>
                <w:noProof/>
                <w:webHidden/>
              </w:rPr>
              <w:instrText xml:space="preserve"> PAGEREF _Toc413872246 \h </w:instrText>
            </w:r>
            <w:r>
              <w:rPr>
                <w:noProof/>
                <w:webHidden/>
              </w:rPr>
            </w:r>
            <w:r>
              <w:rPr>
                <w:noProof/>
                <w:webHidden/>
              </w:rPr>
              <w:fldChar w:fldCharType="separate"/>
            </w:r>
            <w:r>
              <w:rPr>
                <w:noProof/>
                <w:webHidden/>
              </w:rPr>
              <w:t>11</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7" w:history="1">
            <w:r w:rsidRPr="007C2F2A">
              <w:rPr>
                <w:rStyle w:val="Hyperlink"/>
                <w:noProof/>
              </w:rPr>
              <w:t>Circuit Basics</w:t>
            </w:r>
            <w:r>
              <w:rPr>
                <w:noProof/>
                <w:webHidden/>
              </w:rPr>
              <w:tab/>
            </w:r>
            <w:r>
              <w:rPr>
                <w:noProof/>
                <w:webHidden/>
              </w:rPr>
              <w:fldChar w:fldCharType="begin"/>
            </w:r>
            <w:r>
              <w:rPr>
                <w:noProof/>
                <w:webHidden/>
              </w:rPr>
              <w:instrText xml:space="preserve"> PAGEREF _Toc413872247 \h </w:instrText>
            </w:r>
            <w:r>
              <w:rPr>
                <w:noProof/>
                <w:webHidden/>
              </w:rPr>
            </w:r>
            <w:r>
              <w:rPr>
                <w:noProof/>
                <w:webHidden/>
              </w:rPr>
              <w:fldChar w:fldCharType="separate"/>
            </w:r>
            <w:r>
              <w:rPr>
                <w:noProof/>
                <w:webHidden/>
              </w:rPr>
              <w:t>11</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8" w:history="1">
            <w:r w:rsidRPr="007C2F2A">
              <w:rPr>
                <w:rStyle w:val="Hyperlink"/>
                <w:noProof/>
              </w:rPr>
              <w:t>Create your prototype</w:t>
            </w:r>
            <w:r>
              <w:rPr>
                <w:noProof/>
                <w:webHidden/>
              </w:rPr>
              <w:tab/>
            </w:r>
            <w:r>
              <w:rPr>
                <w:noProof/>
                <w:webHidden/>
              </w:rPr>
              <w:fldChar w:fldCharType="begin"/>
            </w:r>
            <w:r>
              <w:rPr>
                <w:noProof/>
                <w:webHidden/>
              </w:rPr>
              <w:instrText xml:space="preserve"> PAGEREF _Toc413872248 \h </w:instrText>
            </w:r>
            <w:r>
              <w:rPr>
                <w:noProof/>
                <w:webHidden/>
              </w:rPr>
            </w:r>
            <w:r>
              <w:rPr>
                <w:noProof/>
                <w:webHidden/>
              </w:rPr>
              <w:fldChar w:fldCharType="separate"/>
            </w:r>
            <w:r>
              <w:rPr>
                <w:noProof/>
                <w:webHidden/>
              </w:rPr>
              <w:t>12</w:t>
            </w:r>
            <w:r>
              <w:rPr>
                <w:noProof/>
                <w:webHidden/>
              </w:rPr>
              <w:fldChar w:fldCharType="end"/>
            </w:r>
          </w:hyperlink>
        </w:p>
        <w:p w:rsidR="007C74CA" w:rsidRDefault="007C74CA">
          <w:pPr>
            <w:pStyle w:val="TOC2"/>
            <w:tabs>
              <w:tab w:val="right" w:leader="dot" w:pos="9530"/>
            </w:tabs>
            <w:rPr>
              <w:rFonts w:eastAsiaTheme="minorEastAsia"/>
              <w:noProof/>
            </w:rPr>
          </w:pPr>
          <w:hyperlink w:anchor="_Toc413872249" w:history="1">
            <w:r w:rsidRPr="007C2F2A">
              <w:rPr>
                <w:rStyle w:val="Hyperlink"/>
                <w:noProof/>
              </w:rPr>
              <w:t>Program your Arduino prototype</w:t>
            </w:r>
            <w:r>
              <w:rPr>
                <w:noProof/>
                <w:webHidden/>
              </w:rPr>
              <w:tab/>
            </w:r>
            <w:r>
              <w:rPr>
                <w:noProof/>
                <w:webHidden/>
              </w:rPr>
              <w:fldChar w:fldCharType="begin"/>
            </w:r>
            <w:r>
              <w:rPr>
                <w:noProof/>
                <w:webHidden/>
              </w:rPr>
              <w:instrText xml:space="preserve"> PAGEREF _Toc413872249 \h </w:instrText>
            </w:r>
            <w:r>
              <w:rPr>
                <w:noProof/>
                <w:webHidden/>
              </w:rPr>
            </w:r>
            <w:r>
              <w:rPr>
                <w:noProof/>
                <w:webHidden/>
              </w:rPr>
              <w:fldChar w:fldCharType="separate"/>
            </w:r>
            <w:r>
              <w:rPr>
                <w:noProof/>
                <w:webHidden/>
              </w:rPr>
              <w:t>13</w:t>
            </w:r>
            <w:r>
              <w:rPr>
                <w:noProof/>
                <w:webHidden/>
              </w:rPr>
              <w:fldChar w:fldCharType="end"/>
            </w:r>
          </w:hyperlink>
        </w:p>
        <w:p w:rsidR="007C74CA" w:rsidRDefault="007C74CA">
          <w:pPr>
            <w:pStyle w:val="TOC2"/>
            <w:tabs>
              <w:tab w:val="right" w:leader="dot" w:pos="9530"/>
            </w:tabs>
            <w:rPr>
              <w:rFonts w:eastAsiaTheme="minorEastAsia"/>
              <w:noProof/>
            </w:rPr>
          </w:pPr>
          <w:hyperlink w:anchor="_Toc413872250" w:history="1">
            <w:r w:rsidRPr="007C2F2A">
              <w:rPr>
                <w:rStyle w:val="Hyperlink"/>
                <w:noProof/>
              </w:rPr>
              <w:t>Create your own 8-bit art</w:t>
            </w:r>
            <w:r>
              <w:rPr>
                <w:noProof/>
                <w:webHidden/>
              </w:rPr>
              <w:tab/>
            </w:r>
            <w:r>
              <w:rPr>
                <w:noProof/>
                <w:webHidden/>
              </w:rPr>
              <w:fldChar w:fldCharType="begin"/>
            </w:r>
            <w:r>
              <w:rPr>
                <w:noProof/>
                <w:webHidden/>
              </w:rPr>
              <w:instrText xml:space="preserve"> PAGEREF _Toc413872250 \h </w:instrText>
            </w:r>
            <w:r>
              <w:rPr>
                <w:noProof/>
                <w:webHidden/>
              </w:rPr>
            </w:r>
            <w:r>
              <w:rPr>
                <w:noProof/>
                <w:webHidden/>
              </w:rPr>
              <w:fldChar w:fldCharType="separate"/>
            </w:r>
            <w:r>
              <w:rPr>
                <w:noProof/>
                <w:webHidden/>
              </w:rPr>
              <w:t>14</w:t>
            </w:r>
            <w:r>
              <w:rPr>
                <w:noProof/>
                <w:webHidden/>
              </w:rPr>
              <w:fldChar w:fldCharType="end"/>
            </w:r>
          </w:hyperlink>
        </w:p>
        <w:p w:rsidR="007C74CA" w:rsidRDefault="007C74CA">
          <w:pPr>
            <w:pStyle w:val="TOC2"/>
            <w:tabs>
              <w:tab w:val="right" w:leader="dot" w:pos="9530"/>
            </w:tabs>
            <w:rPr>
              <w:rFonts w:eastAsiaTheme="minorEastAsia"/>
              <w:noProof/>
            </w:rPr>
          </w:pPr>
          <w:hyperlink w:anchor="_Toc413872251" w:history="1">
            <w:r w:rsidRPr="007C2F2A">
              <w:rPr>
                <w:rStyle w:val="Hyperlink"/>
                <w:noProof/>
              </w:rPr>
              <w:t>Optional Activity</w:t>
            </w:r>
            <w:r>
              <w:rPr>
                <w:noProof/>
                <w:webHidden/>
              </w:rPr>
              <w:tab/>
            </w:r>
            <w:r>
              <w:rPr>
                <w:noProof/>
                <w:webHidden/>
              </w:rPr>
              <w:fldChar w:fldCharType="begin"/>
            </w:r>
            <w:r>
              <w:rPr>
                <w:noProof/>
                <w:webHidden/>
              </w:rPr>
              <w:instrText xml:space="preserve"> PAGEREF _Toc413872251 \h </w:instrText>
            </w:r>
            <w:r>
              <w:rPr>
                <w:noProof/>
                <w:webHidden/>
              </w:rPr>
            </w:r>
            <w:r>
              <w:rPr>
                <w:noProof/>
                <w:webHidden/>
              </w:rPr>
              <w:fldChar w:fldCharType="separate"/>
            </w:r>
            <w:r>
              <w:rPr>
                <w:noProof/>
                <w:webHidden/>
              </w:rPr>
              <w:t>14</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2" w:history="1">
            <w:r w:rsidRPr="007C2F2A">
              <w:rPr>
                <w:rStyle w:val="Hyperlink"/>
                <w:noProof/>
              </w:rPr>
              <w:t>Appendix A</w:t>
            </w:r>
            <w:r>
              <w:rPr>
                <w:noProof/>
                <w:webHidden/>
              </w:rPr>
              <w:tab/>
            </w:r>
            <w:r>
              <w:rPr>
                <w:noProof/>
                <w:webHidden/>
              </w:rPr>
              <w:fldChar w:fldCharType="begin"/>
            </w:r>
            <w:r>
              <w:rPr>
                <w:noProof/>
                <w:webHidden/>
              </w:rPr>
              <w:instrText xml:space="preserve"> PAGEREF _Toc413872252 \h </w:instrText>
            </w:r>
            <w:r>
              <w:rPr>
                <w:noProof/>
                <w:webHidden/>
              </w:rPr>
            </w:r>
            <w:r>
              <w:rPr>
                <w:noProof/>
                <w:webHidden/>
              </w:rPr>
              <w:fldChar w:fldCharType="separate"/>
            </w:r>
            <w:r>
              <w:rPr>
                <w:noProof/>
                <w:webHidden/>
              </w:rPr>
              <w:t>15</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3" w:history="1">
            <w:r w:rsidRPr="007C2F2A">
              <w:rPr>
                <w:rStyle w:val="Hyperlink"/>
                <w:noProof/>
              </w:rPr>
              <w:t>Appendix B</w:t>
            </w:r>
            <w:r>
              <w:rPr>
                <w:noProof/>
                <w:webHidden/>
              </w:rPr>
              <w:tab/>
            </w:r>
            <w:r>
              <w:rPr>
                <w:noProof/>
                <w:webHidden/>
              </w:rPr>
              <w:fldChar w:fldCharType="begin"/>
            </w:r>
            <w:r>
              <w:rPr>
                <w:noProof/>
                <w:webHidden/>
              </w:rPr>
              <w:instrText xml:space="preserve"> PAGEREF _Toc413872253 \h </w:instrText>
            </w:r>
            <w:r>
              <w:rPr>
                <w:noProof/>
                <w:webHidden/>
              </w:rPr>
            </w:r>
            <w:r>
              <w:rPr>
                <w:noProof/>
                <w:webHidden/>
              </w:rPr>
              <w:fldChar w:fldCharType="separate"/>
            </w:r>
            <w:r>
              <w:rPr>
                <w:noProof/>
                <w:webHidden/>
              </w:rPr>
              <w:t>16</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4" w:history="1">
            <w:r w:rsidRPr="007C2F2A">
              <w:rPr>
                <w:rStyle w:val="Hyperlink"/>
                <w:noProof/>
              </w:rPr>
              <w:t>Appendix C</w:t>
            </w:r>
            <w:r>
              <w:rPr>
                <w:noProof/>
                <w:webHidden/>
              </w:rPr>
              <w:tab/>
            </w:r>
            <w:r>
              <w:rPr>
                <w:noProof/>
                <w:webHidden/>
              </w:rPr>
              <w:fldChar w:fldCharType="begin"/>
            </w:r>
            <w:r>
              <w:rPr>
                <w:noProof/>
                <w:webHidden/>
              </w:rPr>
              <w:instrText xml:space="preserve"> PAGEREF _Toc413872254 \h </w:instrText>
            </w:r>
            <w:r>
              <w:rPr>
                <w:noProof/>
                <w:webHidden/>
              </w:rPr>
            </w:r>
            <w:r>
              <w:rPr>
                <w:noProof/>
                <w:webHidden/>
              </w:rPr>
              <w:fldChar w:fldCharType="separate"/>
            </w:r>
            <w:r>
              <w:rPr>
                <w:noProof/>
                <w:webHidden/>
              </w:rPr>
              <w:t>17</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5" w:history="1">
            <w:r w:rsidRPr="007C2F2A">
              <w:rPr>
                <w:rStyle w:val="Hyperlink"/>
                <w:noProof/>
              </w:rPr>
              <w:t>Appendix D</w:t>
            </w:r>
            <w:r>
              <w:rPr>
                <w:noProof/>
                <w:webHidden/>
              </w:rPr>
              <w:tab/>
            </w:r>
            <w:r>
              <w:rPr>
                <w:noProof/>
                <w:webHidden/>
              </w:rPr>
              <w:fldChar w:fldCharType="begin"/>
            </w:r>
            <w:r>
              <w:rPr>
                <w:noProof/>
                <w:webHidden/>
              </w:rPr>
              <w:instrText xml:space="preserve"> PAGEREF _Toc413872255 \h </w:instrText>
            </w:r>
            <w:r>
              <w:rPr>
                <w:noProof/>
                <w:webHidden/>
              </w:rPr>
            </w:r>
            <w:r>
              <w:rPr>
                <w:noProof/>
                <w:webHidden/>
              </w:rPr>
              <w:fldChar w:fldCharType="separate"/>
            </w:r>
            <w:r>
              <w:rPr>
                <w:noProof/>
                <w:webHidden/>
              </w:rPr>
              <w:t>18</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6" w:history="1">
            <w:r w:rsidRPr="007C2F2A">
              <w:rPr>
                <w:rStyle w:val="Hyperlink"/>
                <w:noProof/>
              </w:rPr>
              <w:t>Appendix E</w:t>
            </w:r>
            <w:r>
              <w:rPr>
                <w:noProof/>
                <w:webHidden/>
              </w:rPr>
              <w:tab/>
            </w:r>
            <w:r>
              <w:rPr>
                <w:noProof/>
                <w:webHidden/>
              </w:rPr>
              <w:fldChar w:fldCharType="begin"/>
            </w:r>
            <w:r>
              <w:rPr>
                <w:noProof/>
                <w:webHidden/>
              </w:rPr>
              <w:instrText xml:space="preserve"> PAGEREF _Toc413872256 \h </w:instrText>
            </w:r>
            <w:r>
              <w:rPr>
                <w:noProof/>
                <w:webHidden/>
              </w:rPr>
            </w:r>
            <w:r>
              <w:rPr>
                <w:noProof/>
                <w:webHidden/>
              </w:rPr>
              <w:fldChar w:fldCharType="separate"/>
            </w:r>
            <w:r>
              <w:rPr>
                <w:noProof/>
                <w:webHidden/>
              </w:rPr>
              <w:t>19</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7" w:history="1">
            <w:r w:rsidRPr="007C2F2A">
              <w:rPr>
                <w:rStyle w:val="Hyperlink"/>
                <w:noProof/>
              </w:rPr>
              <w:t>Appendix F</w:t>
            </w:r>
            <w:r>
              <w:rPr>
                <w:noProof/>
                <w:webHidden/>
              </w:rPr>
              <w:tab/>
            </w:r>
            <w:r>
              <w:rPr>
                <w:noProof/>
                <w:webHidden/>
              </w:rPr>
              <w:fldChar w:fldCharType="begin"/>
            </w:r>
            <w:r>
              <w:rPr>
                <w:noProof/>
                <w:webHidden/>
              </w:rPr>
              <w:instrText xml:space="preserve"> PAGEREF _Toc413872257 \h </w:instrText>
            </w:r>
            <w:r>
              <w:rPr>
                <w:noProof/>
                <w:webHidden/>
              </w:rPr>
            </w:r>
            <w:r>
              <w:rPr>
                <w:noProof/>
                <w:webHidden/>
              </w:rPr>
              <w:fldChar w:fldCharType="separate"/>
            </w:r>
            <w:r>
              <w:rPr>
                <w:noProof/>
                <w:webHidden/>
              </w:rPr>
              <w:t>20</w:t>
            </w:r>
            <w:r>
              <w:rPr>
                <w:noProof/>
                <w:webHidden/>
              </w:rPr>
              <w:fldChar w:fldCharType="end"/>
            </w:r>
          </w:hyperlink>
        </w:p>
        <w:p w:rsidR="007C74CA" w:rsidRDefault="007C74CA">
          <w:pPr>
            <w:pStyle w:val="TOC1"/>
            <w:tabs>
              <w:tab w:val="right" w:leader="dot" w:pos="9530"/>
            </w:tabs>
            <w:rPr>
              <w:rFonts w:eastAsiaTheme="minorEastAsia"/>
              <w:noProof/>
            </w:rPr>
          </w:pPr>
          <w:hyperlink w:anchor="_Toc413872258" w:history="1">
            <w:r w:rsidRPr="007C2F2A">
              <w:rPr>
                <w:rStyle w:val="Hyperlink"/>
                <w:rFonts w:eastAsia="Times New Roman"/>
                <w:noProof/>
              </w:rPr>
              <w:t>References</w:t>
            </w:r>
            <w:r>
              <w:rPr>
                <w:noProof/>
                <w:webHidden/>
              </w:rPr>
              <w:tab/>
            </w:r>
            <w:r>
              <w:rPr>
                <w:noProof/>
                <w:webHidden/>
              </w:rPr>
              <w:fldChar w:fldCharType="begin"/>
            </w:r>
            <w:r>
              <w:rPr>
                <w:noProof/>
                <w:webHidden/>
              </w:rPr>
              <w:instrText xml:space="preserve"> PAGEREF _Toc413872258 \h </w:instrText>
            </w:r>
            <w:r>
              <w:rPr>
                <w:noProof/>
                <w:webHidden/>
              </w:rPr>
            </w:r>
            <w:r>
              <w:rPr>
                <w:noProof/>
                <w:webHidden/>
              </w:rPr>
              <w:fldChar w:fldCharType="separate"/>
            </w:r>
            <w:r>
              <w:rPr>
                <w:noProof/>
                <w:webHidden/>
              </w:rPr>
              <w:t>21</w:t>
            </w:r>
            <w:r>
              <w:rPr>
                <w:noProof/>
                <w:webHidden/>
              </w:rPr>
              <w:fldChar w:fldCharType="end"/>
            </w:r>
          </w:hyperlink>
        </w:p>
        <w:p w:rsidR="00984BC7" w:rsidRDefault="004E3B14">
          <w:r>
            <w:rPr>
              <w:b/>
              <w:bCs/>
              <w:noProof/>
            </w:rPr>
            <w:fldChar w:fldCharType="end"/>
          </w:r>
        </w:p>
      </w:sdtContent>
    </w:sdt>
    <w:p w:rsidR="00BE38CF" w:rsidRPr="00DF4946" w:rsidRDefault="000B16DA" w:rsidP="00BE38CF">
      <w:pPr>
        <w:pStyle w:val="Heading1"/>
        <w:rPr>
          <w:rFonts w:asciiTheme="minorHAnsi" w:hAnsiTheme="minorHAnsi"/>
        </w:rPr>
      </w:pPr>
      <w:bookmarkStart w:id="1" w:name="_Toc413872229"/>
      <w:r>
        <w:rPr>
          <w:rFonts w:asciiTheme="minorHAnsi" w:hAnsiTheme="minorHAnsi"/>
        </w:rPr>
        <w:t>Light Lab</w:t>
      </w:r>
      <w:r w:rsidR="00BE38CF" w:rsidRPr="00DF4946">
        <w:rPr>
          <w:rFonts w:asciiTheme="minorHAnsi" w:hAnsiTheme="minorHAnsi"/>
        </w:rPr>
        <w:t xml:space="preserve"> Teacher’s Guide</w:t>
      </w:r>
      <w:bookmarkEnd w:id="1"/>
    </w:p>
    <w:p w:rsidR="00DF4946" w:rsidRPr="00DF4946" w:rsidRDefault="00BE38CF" w:rsidP="00DF4946">
      <w:pPr>
        <w:pStyle w:val="Heading1"/>
        <w:rPr>
          <w:rFonts w:asciiTheme="minorHAnsi" w:hAnsiTheme="minorHAnsi"/>
        </w:rPr>
      </w:pPr>
      <w:bookmarkStart w:id="2" w:name="_Toc413872230"/>
      <w:r w:rsidRPr="00DF4946">
        <w:rPr>
          <w:rFonts w:asciiTheme="minorHAnsi" w:hAnsiTheme="minorHAnsi"/>
        </w:rPr>
        <w:t>Overview</w:t>
      </w:r>
      <w:r w:rsidR="00984BC7">
        <w:rPr>
          <w:rFonts w:asciiTheme="minorHAnsi" w:hAnsiTheme="minorHAnsi"/>
        </w:rPr>
        <w:t xml:space="preserve"> - Microprocessors</w:t>
      </w:r>
      <w:bookmarkEnd w:id="2"/>
    </w:p>
    <w:p w:rsidR="00DF719B" w:rsidRDefault="00025CF3" w:rsidP="00FD2FC6">
      <w:pPr>
        <w:pStyle w:val="HTMLPreformatted"/>
        <w:shd w:val="clear" w:color="auto" w:fill="FFFFFF"/>
        <w:rPr>
          <w:rFonts w:asciiTheme="minorHAnsi" w:eastAsia="Times New Roman" w:hAnsiTheme="minorHAnsi" w:cs="Courier New"/>
          <w:color w:val="000000"/>
          <w:sz w:val="22"/>
          <w:szCs w:val="22"/>
        </w:rPr>
      </w:pPr>
      <w:r>
        <w:rPr>
          <w:rFonts w:asciiTheme="minorHAnsi" w:eastAsia="Times New Roman" w:hAnsiTheme="minorHAnsi" w:cs="Courier New"/>
          <w:color w:val="000000"/>
          <w:sz w:val="22"/>
          <w:szCs w:val="22"/>
        </w:rPr>
        <w:t>Th</w:t>
      </w:r>
      <w:r w:rsidR="00C32856">
        <w:rPr>
          <w:rFonts w:asciiTheme="minorHAnsi" w:eastAsia="Times New Roman" w:hAnsiTheme="minorHAnsi" w:cs="Courier New"/>
          <w:color w:val="000000"/>
          <w:sz w:val="22"/>
          <w:szCs w:val="22"/>
        </w:rPr>
        <w:t>is module uses microp</w:t>
      </w:r>
      <w:r w:rsidR="00D97D69">
        <w:rPr>
          <w:rFonts w:asciiTheme="minorHAnsi" w:eastAsia="Times New Roman" w:hAnsiTheme="minorHAnsi" w:cs="Courier New"/>
          <w:color w:val="000000"/>
          <w:sz w:val="22"/>
          <w:szCs w:val="22"/>
        </w:rPr>
        <w:t xml:space="preserve">rocessors to assist students </w:t>
      </w:r>
      <w:r w:rsidR="00C32856">
        <w:rPr>
          <w:rFonts w:asciiTheme="minorHAnsi" w:eastAsia="Times New Roman" w:hAnsiTheme="minorHAnsi" w:cs="Courier New"/>
          <w:color w:val="000000"/>
          <w:sz w:val="22"/>
          <w:szCs w:val="22"/>
        </w:rPr>
        <w:t xml:space="preserve">understanding </w:t>
      </w:r>
      <w:r w:rsidR="00D97D69">
        <w:rPr>
          <w:rFonts w:asciiTheme="minorHAnsi" w:eastAsia="Times New Roman" w:hAnsiTheme="minorHAnsi" w:cs="Courier New"/>
          <w:color w:val="000000"/>
          <w:sz w:val="22"/>
          <w:szCs w:val="22"/>
        </w:rPr>
        <w:t xml:space="preserve">of </w:t>
      </w:r>
      <w:r w:rsidR="00C32856">
        <w:rPr>
          <w:rFonts w:asciiTheme="minorHAnsi" w:eastAsia="Times New Roman" w:hAnsiTheme="minorHAnsi" w:cs="Courier New"/>
          <w:color w:val="000000"/>
          <w:sz w:val="22"/>
          <w:szCs w:val="22"/>
        </w:rPr>
        <w:t>computer science concepts</w:t>
      </w:r>
      <w:r w:rsidR="004C37F3">
        <w:rPr>
          <w:rFonts w:asciiTheme="minorHAnsi" w:eastAsia="Times New Roman" w:hAnsiTheme="minorHAnsi" w:cs="Courier New"/>
          <w:color w:val="000000"/>
          <w:sz w:val="22"/>
          <w:szCs w:val="22"/>
        </w:rPr>
        <w:t>.  It shows students how ubiquitous computer</w:t>
      </w:r>
      <w:r w:rsidR="001F462E">
        <w:rPr>
          <w:rFonts w:asciiTheme="minorHAnsi" w:eastAsia="Times New Roman" w:hAnsiTheme="minorHAnsi" w:cs="Courier New"/>
          <w:color w:val="000000"/>
          <w:sz w:val="22"/>
          <w:szCs w:val="22"/>
        </w:rPr>
        <w:t>s</w:t>
      </w:r>
      <w:r w:rsidR="004C37F3">
        <w:rPr>
          <w:rFonts w:asciiTheme="minorHAnsi" w:eastAsia="Times New Roman" w:hAnsiTheme="minorHAnsi" w:cs="Courier New"/>
          <w:color w:val="000000"/>
          <w:sz w:val="22"/>
          <w:szCs w:val="22"/>
        </w:rPr>
        <w:t xml:space="preserve"> </w:t>
      </w:r>
      <w:r w:rsidR="001F462E">
        <w:rPr>
          <w:rFonts w:asciiTheme="minorHAnsi" w:eastAsia="Times New Roman" w:hAnsiTheme="minorHAnsi" w:cs="Courier New"/>
          <w:color w:val="000000"/>
          <w:sz w:val="22"/>
          <w:szCs w:val="22"/>
        </w:rPr>
        <w:t>are</w:t>
      </w:r>
      <w:r w:rsidR="004C37F3">
        <w:rPr>
          <w:rFonts w:asciiTheme="minorHAnsi" w:eastAsia="Times New Roman" w:hAnsiTheme="minorHAnsi" w:cs="Courier New"/>
          <w:color w:val="000000"/>
          <w:sz w:val="22"/>
          <w:szCs w:val="22"/>
        </w:rPr>
        <w:t xml:space="preserve"> and how computational thinking </w:t>
      </w:r>
      <w:proofErr w:type="gramStart"/>
      <w:r w:rsidR="004C37F3">
        <w:rPr>
          <w:rFonts w:asciiTheme="minorHAnsi" w:eastAsia="Times New Roman" w:hAnsiTheme="minorHAnsi" w:cs="Courier New"/>
          <w:color w:val="000000"/>
          <w:sz w:val="22"/>
          <w:szCs w:val="22"/>
        </w:rPr>
        <w:t>can be used</w:t>
      </w:r>
      <w:proofErr w:type="gramEnd"/>
      <w:r w:rsidR="004C37F3">
        <w:rPr>
          <w:rFonts w:asciiTheme="minorHAnsi" w:eastAsia="Times New Roman" w:hAnsiTheme="minorHAnsi" w:cs="Courier New"/>
          <w:color w:val="000000"/>
          <w:sz w:val="22"/>
          <w:szCs w:val="22"/>
        </w:rPr>
        <w:t xml:space="preserve"> to solve many problems.</w:t>
      </w:r>
      <w:r w:rsidR="00C34785">
        <w:rPr>
          <w:rFonts w:asciiTheme="minorHAnsi" w:eastAsia="Times New Roman" w:hAnsiTheme="minorHAnsi" w:cs="Courier New"/>
          <w:color w:val="000000"/>
          <w:sz w:val="22"/>
          <w:szCs w:val="22"/>
        </w:rPr>
        <w:t xml:space="preserve"> </w:t>
      </w:r>
      <w:r w:rsidR="000B16DA">
        <w:rPr>
          <w:rFonts w:asciiTheme="minorHAnsi" w:eastAsia="Times New Roman" w:hAnsiTheme="minorHAnsi" w:cs="Courier New"/>
          <w:color w:val="000000"/>
          <w:sz w:val="22"/>
          <w:szCs w:val="22"/>
        </w:rPr>
        <w:t>Implementation of t</w:t>
      </w:r>
      <w:r w:rsidR="00C34785">
        <w:rPr>
          <w:rFonts w:asciiTheme="minorHAnsi" w:eastAsia="Times New Roman" w:hAnsiTheme="minorHAnsi" w:cs="Courier New"/>
          <w:color w:val="000000"/>
          <w:sz w:val="22"/>
          <w:szCs w:val="22"/>
        </w:rPr>
        <w:t xml:space="preserve">his </w:t>
      </w:r>
      <w:r w:rsidR="000B16DA">
        <w:rPr>
          <w:rFonts w:asciiTheme="minorHAnsi" w:eastAsia="Times New Roman" w:hAnsiTheme="minorHAnsi" w:cs="Courier New"/>
          <w:color w:val="000000"/>
          <w:sz w:val="22"/>
          <w:szCs w:val="22"/>
        </w:rPr>
        <w:t xml:space="preserve">lab can occur within a classroom over several class periods or </w:t>
      </w:r>
      <w:proofErr w:type="gramStart"/>
      <w:r w:rsidR="000B16DA">
        <w:rPr>
          <w:rFonts w:asciiTheme="minorHAnsi" w:eastAsia="Times New Roman" w:hAnsiTheme="minorHAnsi" w:cs="Courier New"/>
          <w:color w:val="000000"/>
          <w:sz w:val="22"/>
          <w:szCs w:val="22"/>
        </w:rPr>
        <w:t>can be shortened</w:t>
      </w:r>
      <w:proofErr w:type="gramEnd"/>
      <w:r w:rsidR="000B16DA">
        <w:rPr>
          <w:rFonts w:asciiTheme="minorHAnsi" w:eastAsia="Times New Roman" w:hAnsiTheme="minorHAnsi" w:cs="Courier New"/>
          <w:color w:val="000000"/>
          <w:sz w:val="22"/>
          <w:szCs w:val="22"/>
        </w:rPr>
        <w:t xml:space="preserve"> for a computer science workshop activity.  Microprocessors</w:t>
      </w:r>
      <w:r w:rsidR="00C34785">
        <w:rPr>
          <w:rFonts w:asciiTheme="minorHAnsi" w:eastAsia="Times New Roman" w:hAnsiTheme="minorHAnsi" w:cs="Courier New"/>
          <w:color w:val="000000"/>
          <w:sz w:val="22"/>
          <w:szCs w:val="22"/>
        </w:rPr>
        <w:t xml:space="preserve"> </w:t>
      </w:r>
      <w:r w:rsidR="00625FB8">
        <w:rPr>
          <w:rFonts w:asciiTheme="minorHAnsi" w:eastAsia="Times New Roman" w:hAnsiTheme="minorHAnsi" w:cs="Courier New"/>
          <w:color w:val="000000"/>
          <w:sz w:val="22"/>
          <w:szCs w:val="22"/>
        </w:rPr>
        <w:t xml:space="preserve">can be </w:t>
      </w:r>
      <w:r w:rsidR="00C34785">
        <w:rPr>
          <w:rFonts w:asciiTheme="minorHAnsi" w:eastAsia="Times New Roman" w:hAnsiTheme="minorHAnsi" w:cs="Courier New"/>
          <w:color w:val="000000"/>
          <w:sz w:val="22"/>
          <w:szCs w:val="22"/>
        </w:rPr>
        <w:t>very</w:t>
      </w:r>
      <w:r w:rsidR="00625FB8">
        <w:rPr>
          <w:rFonts w:asciiTheme="minorHAnsi" w:eastAsia="Times New Roman" w:hAnsiTheme="minorHAnsi" w:cs="Courier New"/>
          <w:color w:val="000000"/>
          <w:sz w:val="22"/>
          <w:szCs w:val="22"/>
        </w:rPr>
        <w:t xml:space="preserve"> powerful </w:t>
      </w:r>
      <w:r w:rsidR="00C34785">
        <w:rPr>
          <w:rFonts w:asciiTheme="minorHAnsi" w:eastAsia="Times New Roman" w:hAnsiTheme="minorHAnsi" w:cs="Courier New"/>
          <w:color w:val="000000"/>
          <w:sz w:val="22"/>
          <w:szCs w:val="22"/>
        </w:rPr>
        <w:t>when</w:t>
      </w:r>
      <w:r w:rsidR="000B16DA">
        <w:rPr>
          <w:rFonts w:asciiTheme="minorHAnsi" w:eastAsia="Times New Roman" w:hAnsiTheme="minorHAnsi" w:cs="Courier New"/>
          <w:color w:val="000000"/>
          <w:sz w:val="22"/>
          <w:szCs w:val="22"/>
        </w:rPr>
        <w:t xml:space="preserve"> used in </w:t>
      </w:r>
      <w:r w:rsidR="00625FB8">
        <w:rPr>
          <w:rFonts w:asciiTheme="minorHAnsi" w:eastAsia="Times New Roman" w:hAnsiTheme="minorHAnsi" w:cs="Courier New"/>
          <w:color w:val="000000"/>
          <w:sz w:val="22"/>
          <w:szCs w:val="22"/>
        </w:rPr>
        <w:t>cross-curricular project</w:t>
      </w:r>
      <w:r w:rsidR="000B16DA">
        <w:rPr>
          <w:rFonts w:asciiTheme="minorHAnsi" w:eastAsia="Times New Roman" w:hAnsiTheme="minorHAnsi" w:cs="Courier New"/>
          <w:color w:val="000000"/>
          <w:sz w:val="22"/>
          <w:szCs w:val="22"/>
        </w:rPr>
        <w:t>s</w:t>
      </w:r>
      <w:r w:rsidR="00625FB8">
        <w:rPr>
          <w:rFonts w:asciiTheme="minorHAnsi" w:eastAsia="Times New Roman" w:hAnsiTheme="minorHAnsi" w:cs="Courier New"/>
          <w:color w:val="000000"/>
          <w:sz w:val="22"/>
          <w:szCs w:val="22"/>
        </w:rPr>
        <w:t xml:space="preserve"> bringing students from technology education, life sciences, math and family and consumer science to the world of computer science</w:t>
      </w:r>
      <w:r w:rsidR="00625FB8" w:rsidRPr="00D46887">
        <w:rPr>
          <w:rFonts w:asciiTheme="minorHAnsi" w:eastAsia="Times New Roman" w:hAnsiTheme="minorHAnsi" w:cs="Courier New"/>
          <w:color w:val="000000"/>
          <w:sz w:val="22"/>
          <w:szCs w:val="22"/>
        </w:rPr>
        <w:t xml:space="preserve">.  </w:t>
      </w:r>
    </w:p>
    <w:p w:rsidR="00DF719B" w:rsidRDefault="00DF719B" w:rsidP="00FD2FC6">
      <w:pPr>
        <w:pStyle w:val="HTMLPreformatted"/>
        <w:shd w:val="clear" w:color="auto" w:fill="FFFFFF"/>
        <w:rPr>
          <w:rFonts w:asciiTheme="minorHAnsi" w:eastAsia="Times New Roman" w:hAnsiTheme="minorHAnsi" w:cs="Courier New"/>
          <w:color w:val="000000"/>
          <w:sz w:val="22"/>
          <w:szCs w:val="22"/>
        </w:rPr>
      </w:pPr>
    </w:p>
    <w:p w:rsidR="004C37F3" w:rsidRDefault="00625FB8" w:rsidP="00FD2FC6">
      <w:pPr>
        <w:pStyle w:val="HTMLPreformatted"/>
        <w:shd w:val="clear" w:color="auto" w:fill="FFFFFF"/>
        <w:rPr>
          <w:rFonts w:asciiTheme="minorHAnsi" w:hAnsiTheme="minorHAnsi"/>
          <w:sz w:val="22"/>
          <w:szCs w:val="22"/>
        </w:rPr>
      </w:pPr>
      <w:r w:rsidRPr="00D46887">
        <w:rPr>
          <w:rFonts w:asciiTheme="minorHAnsi" w:hAnsiTheme="minorHAnsi"/>
          <w:sz w:val="22"/>
          <w:szCs w:val="22"/>
        </w:rPr>
        <w:t xml:space="preserve">With the current need to introduce more students of varying backgrounds to computer science, and to provide a richer experience to engage these students, the </w:t>
      </w:r>
      <w:r w:rsidR="000B16DA">
        <w:rPr>
          <w:rFonts w:asciiTheme="minorHAnsi" w:hAnsiTheme="minorHAnsi"/>
          <w:sz w:val="22"/>
          <w:szCs w:val="22"/>
        </w:rPr>
        <w:t>Light Lab</w:t>
      </w:r>
      <w:r w:rsidRPr="00D46887">
        <w:rPr>
          <w:rFonts w:asciiTheme="minorHAnsi" w:hAnsiTheme="minorHAnsi"/>
          <w:sz w:val="22"/>
          <w:szCs w:val="22"/>
        </w:rPr>
        <w:t xml:space="preserve"> can assist in the students’ understanding of the coding concepts and may aid in the retention of these students in a computer science program. </w:t>
      </w:r>
    </w:p>
    <w:p w:rsidR="000B16DA" w:rsidRDefault="000B16DA" w:rsidP="00FD2FC6">
      <w:pPr>
        <w:pStyle w:val="HTMLPreformatted"/>
        <w:shd w:val="clear" w:color="auto" w:fill="FFFFFF"/>
        <w:rPr>
          <w:rFonts w:asciiTheme="minorHAnsi" w:eastAsia="Times New Roman" w:hAnsiTheme="minorHAnsi" w:cs="Courier New"/>
          <w:color w:val="000000"/>
          <w:sz w:val="22"/>
          <w:szCs w:val="22"/>
        </w:rPr>
      </w:pPr>
    </w:p>
    <w:p w:rsidR="00DF719B" w:rsidRDefault="004C37F3" w:rsidP="00DF719B">
      <w:pPr>
        <w:pStyle w:val="HTMLPreformatted"/>
        <w:shd w:val="clear" w:color="auto" w:fill="FFFFFF"/>
        <w:rPr>
          <w:rFonts w:asciiTheme="minorHAnsi" w:eastAsia="Times New Roman" w:hAnsiTheme="minorHAnsi" w:cs="Courier New"/>
          <w:color w:val="000000"/>
          <w:sz w:val="22"/>
          <w:szCs w:val="22"/>
        </w:rPr>
      </w:pPr>
      <w:r>
        <w:rPr>
          <w:rFonts w:asciiTheme="minorHAnsi" w:hAnsiTheme="minorHAnsi"/>
          <w:sz w:val="22"/>
          <w:szCs w:val="22"/>
        </w:rPr>
        <w:t xml:space="preserve">The </w:t>
      </w:r>
      <w:r w:rsidR="00C278F5">
        <w:rPr>
          <w:rFonts w:asciiTheme="minorHAnsi" w:hAnsiTheme="minorHAnsi"/>
          <w:sz w:val="22"/>
          <w:szCs w:val="22"/>
        </w:rPr>
        <w:t>Light Lab</w:t>
      </w:r>
      <w:r>
        <w:rPr>
          <w:rFonts w:asciiTheme="minorHAnsi" w:hAnsiTheme="minorHAnsi"/>
          <w:sz w:val="22"/>
          <w:szCs w:val="22"/>
        </w:rPr>
        <w:t xml:space="preserve"> </w:t>
      </w:r>
      <w:r w:rsidR="00D01E83">
        <w:rPr>
          <w:rFonts w:asciiTheme="minorHAnsi" w:hAnsiTheme="minorHAnsi"/>
          <w:sz w:val="22"/>
          <w:szCs w:val="22"/>
        </w:rPr>
        <w:t xml:space="preserve">allows students to </w:t>
      </w:r>
      <w:r w:rsidR="00FD2FC6" w:rsidRPr="00DF4946">
        <w:rPr>
          <w:rFonts w:asciiTheme="minorHAnsi" w:hAnsiTheme="minorHAnsi"/>
          <w:sz w:val="22"/>
          <w:szCs w:val="22"/>
        </w:rPr>
        <w:t>visualiz</w:t>
      </w:r>
      <w:r w:rsidR="00D01E83">
        <w:rPr>
          <w:rFonts w:asciiTheme="minorHAnsi" w:hAnsiTheme="minorHAnsi"/>
          <w:sz w:val="22"/>
          <w:szCs w:val="22"/>
        </w:rPr>
        <w:t xml:space="preserve">e </w:t>
      </w:r>
      <w:r>
        <w:rPr>
          <w:rFonts w:asciiTheme="minorHAnsi" w:hAnsiTheme="minorHAnsi"/>
          <w:sz w:val="22"/>
          <w:szCs w:val="22"/>
        </w:rPr>
        <w:t xml:space="preserve">the code </w:t>
      </w:r>
      <w:r w:rsidR="00D01E83">
        <w:rPr>
          <w:rFonts w:asciiTheme="minorHAnsi" w:hAnsiTheme="minorHAnsi"/>
          <w:sz w:val="22"/>
          <w:szCs w:val="22"/>
        </w:rPr>
        <w:t>in</w:t>
      </w:r>
      <w:r>
        <w:rPr>
          <w:rFonts w:asciiTheme="minorHAnsi" w:hAnsiTheme="minorHAnsi"/>
          <w:sz w:val="22"/>
          <w:szCs w:val="22"/>
        </w:rPr>
        <w:t xml:space="preserve"> a program</w:t>
      </w:r>
      <w:r w:rsidR="00D01E83">
        <w:rPr>
          <w:rFonts w:asciiTheme="minorHAnsi" w:hAnsiTheme="minorHAnsi"/>
          <w:sz w:val="22"/>
          <w:szCs w:val="22"/>
        </w:rPr>
        <w:t xml:space="preserve"> using a bi-color eight by eight LED matrix</w:t>
      </w:r>
      <w:r>
        <w:rPr>
          <w:rFonts w:asciiTheme="minorHAnsi" w:hAnsiTheme="minorHAnsi"/>
          <w:sz w:val="22"/>
          <w:szCs w:val="22"/>
        </w:rPr>
        <w:t xml:space="preserve">.  </w:t>
      </w:r>
      <w:r w:rsidR="00971F2B">
        <w:rPr>
          <w:rFonts w:asciiTheme="minorHAnsi" w:hAnsiTheme="minorHAnsi"/>
          <w:sz w:val="22"/>
          <w:szCs w:val="22"/>
        </w:rPr>
        <w:t xml:space="preserve">The </w:t>
      </w:r>
      <w:r>
        <w:rPr>
          <w:rFonts w:asciiTheme="minorHAnsi" w:hAnsiTheme="minorHAnsi"/>
          <w:sz w:val="22"/>
          <w:szCs w:val="22"/>
        </w:rPr>
        <w:t>visualiz</w:t>
      </w:r>
      <w:r w:rsidR="00971F2B">
        <w:rPr>
          <w:rFonts w:asciiTheme="minorHAnsi" w:hAnsiTheme="minorHAnsi"/>
          <w:sz w:val="22"/>
          <w:szCs w:val="22"/>
        </w:rPr>
        <w:t xml:space="preserve">ation will </w:t>
      </w:r>
      <w:r w:rsidR="00625FB8">
        <w:rPr>
          <w:rFonts w:asciiTheme="minorHAnsi" w:hAnsiTheme="minorHAnsi"/>
          <w:sz w:val="22"/>
          <w:szCs w:val="22"/>
        </w:rPr>
        <w:t xml:space="preserve">support the understanding of binary code, </w:t>
      </w:r>
      <w:r w:rsidR="00D01E83">
        <w:rPr>
          <w:rFonts w:asciiTheme="minorHAnsi" w:hAnsiTheme="minorHAnsi"/>
          <w:sz w:val="22"/>
          <w:szCs w:val="22"/>
        </w:rPr>
        <w:t xml:space="preserve">base two to base ten conversion, </w:t>
      </w:r>
      <w:r>
        <w:rPr>
          <w:rFonts w:asciiTheme="minorHAnsi" w:hAnsiTheme="minorHAnsi"/>
          <w:sz w:val="22"/>
          <w:szCs w:val="22"/>
        </w:rPr>
        <w:t xml:space="preserve">loops, and control statements with the added bonus of the excitement of LED lighting.  </w:t>
      </w:r>
      <w:r w:rsidR="001F462E">
        <w:rPr>
          <w:rFonts w:asciiTheme="minorHAnsi" w:eastAsia="Times New Roman" w:hAnsiTheme="minorHAnsi" w:cs="Courier New"/>
          <w:color w:val="000000"/>
          <w:sz w:val="22"/>
          <w:szCs w:val="22"/>
        </w:rPr>
        <w:t xml:space="preserve">With slight changes in the length and depth of the project, this lab can be used at elementary, middle school or high school levels.  </w:t>
      </w:r>
      <w:r w:rsidR="00D01E83">
        <w:rPr>
          <w:rFonts w:asciiTheme="minorHAnsi" w:eastAsia="Times New Roman" w:hAnsiTheme="minorHAnsi" w:cs="Courier New"/>
          <w:color w:val="000000"/>
          <w:sz w:val="22"/>
          <w:szCs w:val="22"/>
        </w:rPr>
        <w:t xml:space="preserve">With the use of base ten concepts in the Common Core Standards, this lab can underscore the number systems concepts in </w:t>
      </w:r>
      <w:r w:rsidR="00816BC7">
        <w:rPr>
          <w:rFonts w:asciiTheme="minorHAnsi" w:eastAsia="Times New Roman" w:hAnsiTheme="minorHAnsi" w:cs="Courier New"/>
          <w:color w:val="000000"/>
          <w:sz w:val="22"/>
          <w:szCs w:val="22"/>
        </w:rPr>
        <w:t xml:space="preserve">accelerated elementary math classes.  It allows </w:t>
      </w:r>
      <w:r w:rsidR="00106181">
        <w:rPr>
          <w:rFonts w:asciiTheme="minorHAnsi" w:eastAsia="Times New Roman" w:hAnsiTheme="minorHAnsi" w:cs="Courier New"/>
          <w:color w:val="000000"/>
          <w:sz w:val="22"/>
          <w:szCs w:val="22"/>
        </w:rPr>
        <w:t>students of i</w:t>
      </w:r>
      <w:r w:rsidR="00816BC7">
        <w:rPr>
          <w:rFonts w:asciiTheme="minorHAnsi" w:eastAsia="Times New Roman" w:hAnsiTheme="minorHAnsi" w:cs="Courier New"/>
          <w:color w:val="000000"/>
          <w:sz w:val="22"/>
          <w:szCs w:val="22"/>
        </w:rPr>
        <w:t xml:space="preserve">ntroductory or </w:t>
      </w:r>
      <w:r w:rsidR="00106181">
        <w:rPr>
          <w:rFonts w:asciiTheme="minorHAnsi" w:eastAsia="Times New Roman" w:hAnsiTheme="minorHAnsi" w:cs="Courier New"/>
          <w:color w:val="000000"/>
          <w:sz w:val="22"/>
          <w:szCs w:val="22"/>
        </w:rPr>
        <w:t>e</w:t>
      </w:r>
      <w:r w:rsidR="00816BC7">
        <w:rPr>
          <w:rFonts w:asciiTheme="minorHAnsi" w:eastAsia="Times New Roman" w:hAnsiTheme="minorHAnsi" w:cs="Courier New"/>
          <w:color w:val="000000"/>
          <w:sz w:val="22"/>
          <w:szCs w:val="22"/>
        </w:rPr>
        <w:t xml:space="preserve">xploring </w:t>
      </w:r>
      <w:r w:rsidR="00106181">
        <w:rPr>
          <w:rFonts w:asciiTheme="minorHAnsi" w:eastAsia="Times New Roman" w:hAnsiTheme="minorHAnsi" w:cs="Courier New"/>
          <w:color w:val="000000"/>
          <w:sz w:val="22"/>
          <w:szCs w:val="22"/>
        </w:rPr>
        <w:t>c</w:t>
      </w:r>
      <w:r w:rsidR="00816BC7">
        <w:rPr>
          <w:rFonts w:asciiTheme="minorHAnsi" w:eastAsia="Times New Roman" w:hAnsiTheme="minorHAnsi" w:cs="Courier New"/>
          <w:color w:val="000000"/>
          <w:sz w:val="22"/>
          <w:szCs w:val="22"/>
        </w:rPr>
        <w:t xml:space="preserve">omputer </w:t>
      </w:r>
      <w:r w:rsidR="00106181">
        <w:rPr>
          <w:rFonts w:asciiTheme="minorHAnsi" w:eastAsia="Times New Roman" w:hAnsiTheme="minorHAnsi" w:cs="Courier New"/>
          <w:color w:val="000000"/>
          <w:sz w:val="22"/>
          <w:szCs w:val="22"/>
        </w:rPr>
        <w:t>s</w:t>
      </w:r>
      <w:r w:rsidR="00816BC7">
        <w:rPr>
          <w:rFonts w:asciiTheme="minorHAnsi" w:eastAsia="Times New Roman" w:hAnsiTheme="minorHAnsi" w:cs="Courier New"/>
          <w:color w:val="000000"/>
          <w:sz w:val="22"/>
          <w:szCs w:val="22"/>
        </w:rPr>
        <w:t xml:space="preserve">cience </w:t>
      </w:r>
      <w:r w:rsidR="00106181">
        <w:rPr>
          <w:rFonts w:asciiTheme="minorHAnsi" w:eastAsia="Times New Roman" w:hAnsiTheme="minorHAnsi" w:cs="Courier New"/>
          <w:color w:val="000000"/>
          <w:sz w:val="22"/>
          <w:szCs w:val="22"/>
        </w:rPr>
        <w:t>courses</w:t>
      </w:r>
      <w:r w:rsidR="00816BC7">
        <w:rPr>
          <w:rFonts w:asciiTheme="minorHAnsi" w:eastAsia="Times New Roman" w:hAnsiTheme="minorHAnsi" w:cs="Courier New"/>
          <w:color w:val="000000"/>
          <w:sz w:val="22"/>
          <w:szCs w:val="22"/>
        </w:rPr>
        <w:t xml:space="preserve"> to explore both hardware and software</w:t>
      </w:r>
      <w:r w:rsidR="00B9078B">
        <w:rPr>
          <w:rFonts w:asciiTheme="minorHAnsi" w:eastAsia="Times New Roman" w:hAnsiTheme="minorHAnsi" w:cs="Courier New"/>
          <w:color w:val="000000"/>
          <w:sz w:val="22"/>
          <w:szCs w:val="22"/>
        </w:rPr>
        <w:t>.  I</w:t>
      </w:r>
      <w:r w:rsidR="001F462E">
        <w:rPr>
          <w:rFonts w:asciiTheme="minorHAnsi" w:eastAsia="Times New Roman" w:hAnsiTheme="minorHAnsi" w:cs="Courier New"/>
          <w:color w:val="000000"/>
          <w:sz w:val="22"/>
          <w:szCs w:val="22"/>
        </w:rPr>
        <w:t>t</w:t>
      </w:r>
      <w:r w:rsidR="00B9078B">
        <w:rPr>
          <w:rFonts w:asciiTheme="minorHAnsi" w:eastAsia="Times New Roman" w:hAnsiTheme="minorHAnsi" w:cs="Courier New"/>
          <w:color w:val="000000"/>
          <w:sz w:val="22"/>
          <w:szCs w:val="22"/>
        </w:rPr>
        <w:t xml:space="preserve"> can also help </w:t>
      </w:r>
      <w:r w:rsidR="000B16DA">
        <w:rPr>
          <w:rFonts w:asciiTheme="minorHAnsi" w:eastAsia="Times New Roman" w:hAnsiTheme="minorHAnsi" w:cs="Courier New"/>
          <w:color w:val="000000"/>
          <w:sz w:val="22"/>
          <w:szCs w:val="22"/>
        </w:rPr>
        <w:t xml:space="preserve">integrate </w:t>
      </w:r>
      <w:r w:rsidR="00816BC7">
        <w:rPr>
          <w:rFonts w:asciiTheme="minorHAnsi" w:eastAsia="Times New Roman" w:hAnsiTheme="minorHAnsi" w:cs="Courier New"/>
          <w:color w:val="000000"/>
          <w:sz w:val="22"/>
          <w:szCs w:val="22"/>
        </w:rPr>
        <w:t xml:space="preserve">software concepts </w:t>
      </w:r>
      <w:r w:rsidR="000B16DA">
        <w:rPr>
          <w:rFonts w:asciiTheme="minorHAnsi" w:eastAsia="Times New Roman" w:hAnsiTheme="minorHAnsi" w:cs="Courier New"/>
          <w:color w:val="000000"/>
          <w:sz w:val="22"/>
          <w:szCs w:val="22"/>
        </w:rPr>
        <w:t>in</w:t>
      </w:r>
      <w:r w:rsidR="00816BC7">
        <w:rPr>
          <w:rFonts w:asciiTheme="minorHAnsi" w:eastAsia="Times New Roman" w:hAnsiTheme="minorHAnsi" w:cs="Courier New"/>
          <w:color w:val="000000"/>
          <w:sz w:val="22"/>
          <w:szCs w:val="22"/>
        </w:rPr>
        <w:t xml:space="preserve">to a technology education course at the middle school level.  </w:t>
      </w:r>
      <w:r w:rsidR="00B9078B">
        <w:rPr>
          <w:rFonts w:asciiTheme="minorHAnsi" w:eastAsia="Times New Roman" w:hAnsiTheme="minorHAnsi" w:cs="Courier New"/>
          <w:color w:val="000000"/>
          <w:sz w:val="22"/>
          <w:szCs w:val="22"/>
        </w:rPr>
        <w:t xml:space="preserve">This lab </w:t>
      </w:r>
      <w:r w:rsidR="00816BC7">
        <w:rPr>
          <w:rFonts w:asciiTheme="minorHAnsi" w:eastAsia="Times New Roman" w:hAnsiTheme="minorHAnsi" w:cs="Courier New"/>
          <w:color w:val="000000"/>
          <w:sz w:val="22"/>
          <w:szCs w:val="22"/>
        </w:rPr>
        <w:t>also give</w:t>
      </w:r>
      <w:r w:rsidR="00B9078B">
        <w:rPr>
          <w:rFonts w:asciiTheme="minorHAnsi" w:eastAsia="Times New Roman" w:hAnsiTheme="minorHAnsi" w:cs="Courier New"/>
          <w:color w:val="000000"/>
          <w:sz w:val="22"/>
          <w:szCs w:val="22"/>
        </w:rPr>
        <w:t>s</w:t>
      </w:r>
      <w:r w:rsidR="00816BC7">
        <w:rPr>
          <w:rFonts w:asciiTheme="minorHAnsi" w:eastAsia="Times New Roman" w:hAnsiTheme="minorHAnsi" w:cs="Courier New"/>
          <w:color w:val="000000"/>
          <w:sz w:val="22"/>
          <w:szCs w:val="22"/>
        </w:rPr>
        <w:t xml:space="preserve"> students in the AP Computer Science course an interesting way to learn binary to decimal conversion.  </w:t>
      </w:r>
      <w:r w:rsidR="001F462E">
        <w:rPr>
          <w:rFonts w:asciiTheme="minorHAnsi" w:eastAsia="Times New Roman" w:hAnsiTheme="minorHAnsi" w:cs="Courier New"/>
          <w:color w:val="000000"/>
          <w:sz w:val="22"/>
          <w:szCs w:val="22"/>
        </w:rPr>
        <w:t xml:space="preserve">It </w:t>
      </w:r>
      <w:r w:rsidR="005A6E80">
        <w:rPr>
          <w:rFonts w:asciiTheme="minorHAnsi" w:eastAsia="Times New Roman" w:hAnsiTheme="minorHAnsi" w:cs="Courier New"/>
          <w:color w:val="000000"/>
          <w:sz w:val="22"/>
          <w:szCs w:val="22"/>
        </w:rPr>
        <w:t xml:space="preserve">received great feedback when used during a </w:t>
      </w:r>
      <w:r w:rsidR="00EA4946">
        <w:rPr>
          <w:rFonts w:asciiTheme="minorHAnsi" w:eastAsia="Times New Roman" w:hAnsiTheme="minorHAnsi" w:cs="Courier New"/>
          <w:color w:val="000000"/>
          <w:sz w:val="22"/>
          <w:szCs w:val="22"/>
        </w:rPr>
        <w:t>middle school technology</w:t>
      </w:r>
      <w:r w:rsidR="00816BC7">
        <w:rPr>
          <w:rFonts w:asciiTheme="minorHAnsi" w:eastAsia="Times New Roman" w:hAnsiTheme="minorHAnsi" w:cs="Courier New"/>
          <w:color w:val="000000"/>
          <w:sz w:val="22"/>
          <w:szCs w:val="22"/>
        </w:rPr>
        <w:t xml:space="preserve"> workshop</w:t>
      </w:r>
      <w:r w:rsidR="00B9078B">
        <w:rPr>
          <w:rFonts w:asciiTheme="minorHAnsi" w:eastAsia="Times New Roman" w:hAnsiTheme="minorHAnsi" w:cs="Courier New"/>
          <w:color w:val="000000"/>
          <w:sz w:val="22"/>
          <w:szCs w:val="22"/>
        </w:rPr>
        <w:t xml:space="preserve"> for girls</w:t>
      </w:r>
      <w:r w:rsidR="00816BC7">
        <w:rPr>
          <w:rFonts w:asciiTheme="minorHAnsi" w:eastAsia="Times New Roman" w:hAnsiTheme="minorHAnsi" w:cs="Courier New"/>
          <w:color w:val="000000"/>
          <w:sz w:val="22"/>
          <w:szCs w:val="22"/>
        </w:rPr>
        <w:t xml:space="preserve">.  </w:t>
      </w:r>
      <w:r w:rsidR="00D01E83">
        <w:rPr>
          <w:rFonts w:asciiTheme="minorHAnsi" w:eastAsia="Times New Roman" w:hAnsiTheme="minorHAnsi" w:cs="Courier New"/>
          <w:color w:val="000000"/>
          <w:sz w:val="22"/>
          <w:szCs w:val="22"/>
        </w:rPr>
        <w:t xml:space="preserve"> </w:t>
      </w:r>
    </w:p>
    <w:p w:rsidR="00DF719B" w:rsidRDefault="00DF719B" w:rsidP="00FD2FC6">
      <w:pPr>
        <w:pStyle w:val="HTMLPreformatted"/>
        <w:shd w:val="clear" w:color="auto" w:fill="FFFFFF"/>
        <w:rPr>
          <w:rFonts w:asciiTheme="minorHAnsi" w:hAnsiTheme="minorHAnsi"/>
          <w:sz w:val="22"/>
          <w:szCs w:val="22"/>
        </w:rPr>
      </w:pPr>
    </w:p>
    <w:p w:rsidR="00A820A6" w:rsidRPr="00D3541B" w:rsidRDefault="009E29B6" w:rsidP="009E29B6">
      <w:r w:rsidRPr="00D3541B">
        <w:t xml:space="preserve">The </w:t>
      </w:r>
      <w:r w:rsidR="00106181">
        <w:t xml:space="preserve">Light Lab </w:t>
      </w:r>
      <w:r w:rsidR="00535383" w:rsidRPr="00D3541B">
        <w:t>is p</w:t>
      </w:r>
      <w:r w:rsidRPr="00D3541B">
        <w:t>rovided through Drexel University Research Experiences for Teachers in Engineering and Computer Science Site for Big Data, Machine Learning and CS Principles.  Th</w:t>
      </w:r>
      <w:r w:rsidR="0040003A" w:rsidRPr="00D3541B">
        <w:t xml:space="preserve">is module </w:t>
      </w:r>
      <w:r w:rsidRPr="00D3541B">
        <w:t xml:space="preserve">is based upon the work of Dr. Dario Salvucci, </w:t>
      </w:r>
      <w:r w:rsidR="00D3541B" w:rsidRPr="00D3541B">
        <w:t xml:space="preserve">Associate Dean of CCI Undergraduate Studies and </w:t>
      </w:r>
      <w:r w:rsidRPr="00D3541B">
        <w:t xml:space="preserve">Professor </w:t>
      </w:r>
      <w:r w:rsidR="00D3541B" w:rsidRPr="00D3541B">
        <w:t xml:space="preserve">of Computer Science </w:t>
      </w:r>
      <w:r w:rsidRPr="00D3541B">
        <w:t xml:space="preserve">at Drexel University.  </w:t>
      </w:r>
      <w:r w:rsidR="00D3541B" w:rsidRPr="00D3541B">
        <w:rPr>
          <w:color w:val="000000"/>
          <w:shd w:val="clear" w:color="auto" w:fill="FFFFFF"/>
        </w:rPr>
        <w:t>His research focuses on understanding human multitasking</w:t>
      </w:r>
      <w:r w:rsidR="001F462E">
        <w:rPr>
          <w:color w:val="000000"/>
          <w:shd w:val="clear" w:color="auto" w:fill="FFFFFF"/>
        </w:rPr>
        <w:t>,</w:t>
      </w:r>
      <w:r w:rsidR="00D3541B" w:rsidRPr="00D3541B">
        <w:rPr>
          <w:color w:val="000000"/>
          <w:shd w:val="clear" w:color="auto" w:fill="FFFFFF"/>
        </w:rPr>
        <w:t xml:space="preserve"> and most of his work involves computational cognitive models to represent and simulate thoughts and behaviors.  </w:t>
      </w:r>
      <w:r w:rsidRPr="00D3541B">
        <w:t>He developed the Distract-R program to study the effects of distraction on driver reaction.  The Distract-R program uses a graphic simulation to show the effects of distraction while using el</w:t>
      </w:r>
      <w:r w:rsidR="009E0B45" w:rsidRPr="00D3541B">
        <w:t>ectronic devices wh</w:t>
      </w:r>
      <w:r w:rsidR="00414D3D" w:rsidRPr="00D3541B">
        <w:t>e</w:t>
      </w:r>
      <w:r w:rsidR="009E0B45" w:rsidRPr="00D3541B">
        <w:t>n</w:t>
      </w:r>
      <w:r w:rsidR="00414D3D" w:rsidRPr="00D3541B">
        <w:t xml:space="preserve"> driving and allows “</w:t>
      </w:r>
      <w:r w:rsidR="00414D3D" w:rsidRPr="00D3541B">
        <w:rPr>
          <w:color w:val="000000"/>
          <w:shd w:val="clear" w:color="auto" w:fill="FFFFFF"/>
        </w:rPr>
        <w:t>a designer to prototype basic interfaces, demonstrate possible tasks on these interfaces, specify relevant driver characteristics and driving scenarios, and finally simulate, visualize, and analyze the resulting behavior as generated by the cogn</w:t>
      </w:r>
      <w:r w:rsidR="00D3541B" w:rsidRPr="00D3541B">
        <w:rPr>
          <w:color w:val="000000"/>
          <w:shd w:val="clear" w:color="auto" w:fill="FFFFFF"/>
        </w:rPr>
        <w:t xml:space="preserve">itive model” (Salvucci, 2011). </w:t>
      </w:r>
    </w:p>
    <w:p w:rsidR="00805403" w:rsidRPr="00DF4946" w:rsidRDefault="00D3541B" w:rsidP="009E29B6">
      <w:r w:rsidRPr="00D3541B">
        <w:t>O</w:t>
      </w:r>
      <w:r w:rsidR="00BF2CA6" w:rsidRPr="00D3541B">
        <w:t xml:space="preserve">ne cannot simply engage students </w:t>
      </w:r>
      <w:r w:rsidR="00183620" w:rsidRPr="00D3541B">
        <w:t xml:space="preserve">by </w:t>
      </w:r>
      <w:r w:rsidR="00BF2CA6" w:rsidRPr="00D3541B">
        <w:t xml:space="preserve">using </w:t>
      </w:r>
      <w:r w:rsidRPr="00D3541B">
        <w:t>flashing lights</w:t>
      </w:r>
      <w:r w:rsidR="00914FB1">
        <w:t>, although they do a pretty good job on their own.</w:t>
      </w:r>
      <w:r w:rsidR="00183620" w:rsidRPr="00D3541B">
        <w:t xml:space="preserve"> The concepts covered also need to be </w:t>
      </w:r>
      <w:r w:rsidR="00183620" w:rsidRPr="00DF4946">
        <w:t>relevant to the student and connected to real world situations.  Th</w:t>
      </w:r>
      <w:r w:rsidR="00914FB1">
        <w:t>e Light L</w:t>
      </w:r>
      <w:r w:rsidR="00183620" w:rsidRPr="00DF4946">
        <w:t xml:space="preserve">ab begins with a discussion </w:t>
      </w:r>
      <w:r w:rsidR="00914FB1">
        <w:t>on visualization of code and visual stimulation</w:t>
      </w:r>
      <w:r w:rsidR="00106181">
        <w:t xml:space="preserve"> and connects computing to their physical world</w:t>
      </w:r>
      <w:r w:rsidR="00B9078B">
        <w:t>.  Further</w:t>
      </w:r>
      <w:r w:rsidR="00184E72">
        <w:t xml:space="preserve"> work with Arduino projects will advance problem-solving skills and allow students to develop solutions to real-world problems.</w:t>
      </w:r>
    </w:p>
    <w:p w:rsidR="001E0C00" w:rsidRPr="00DF4946" w:rsidRDefault="006A64E5" w:rsidP="006A64E5">
      <w:pPr>
        <w:pStyle w:val="Heading2"/>
        <w:rPr>
          <w:rFonts w:asciiTheme="minorHAnsi" w:hAnsiTheme="minorHAnsi"/>
        </w:rPr>
      </w:pPr>
      <w:bookmarkStart w:id="3" w:name="_Toc413872231"/>
      <w:r w:rsidRPr="00DF4946">
        <w:rPr>
          <w:rFonts w:asciiTheme="minorHAnsi" w:hAnsiTheme="minorHAnsi"/>
        </w:rPr>
        <w:t>Learning Objectives</w:t>
      </w:r>
      <w:bookmarkEnd w:id="3"/>
    </w:p>
    <w:p w:rsidR="00F6478A" w:rsidRDefault="00106676" w:rsidP="00A707F1">
      <w:r w:rsidRPr="00DF4946">
        <w:t>Given the elements studied, th</w:t>
      </w:r>
      <w:r w:rsidR="00D75E71">
        <w:t xml:space="preserve">e lights </w:t>
      </w:r>
      <w:r w:rsidRPr="00DF4946">
        <w:t xml:space="preserve">lab is suitable for use </w:t>
      </w:r>
      <w:r w:rsidR="0067595F">
        <w:t xml:space="preserve">at the beginning of an introductory computer science course </w:t>
      </w:r>
      <w:r w:rsidR="00886C2C">
        <w:t xml:space="preserve">or in AP Computer Science </w:t>
      </w:r>
      <w:r w:rsidR="0067595F">
        <w:t>when discussing binary code</w:t>
      </w:r>
      <w:r w:rsidR="009D14A9">
        <w:t xml:space="preserve">.  </w:t>
      </w:r>
      <w:r w:rsidR="00886C2C">
        <w:t xml:space="preserve">When students have a </w:t>
      </w:r>
      <w:r w:rsidR="00886C2C" w:rsidRPr="00DF4946">
        <w:t>clear understandin</w:t>
      </w:r>
      <w:r w:rsidR="00886C2C">
        <w:t>g of the basics of programming including algorithm development, usage of variables and are ready to learn for loops and condition statements, a</w:t>
      </w:r>
      <w:r w:rsidR="009D14A9">
        <w:t>dditional projects can use the same prototype</w:t>
      </w:r>
      <w:r w:rsidR="00886C2C">
        <w:t xml:space="preserve">. This will give students a visual representation of their programs.  </w:t>
      </w:r>
      <w:r w:rsidR="008B5832">
        <w:t xml:space="preserve">This can also be used early in an AP Computer Science </w:t>
      </w:r>
      <w:r w:rsidR="0067595F">
        <w:t>course to introduce or review loops and condition statements</w:t>
      </w:r>
      <w:r w:rsidR="008B5832">
        <w:t xml:space="preserve">.  </w:t>
      </w:r>
    </w:p>
    <w:p w:rsidR="006A64E5" w:rsidRPr="00DF4946" w:rsidRDefault="006A64E5" w:rsidP="000C7D57">
      <w:pPr>
        <w:pStyle w:val="Heading2"/>
        <w:rPr>
          <w:rFonts w:asciiTheme="minorHAnsi" w:hAnsiTheme="minorHAnsi"/>
        </w:rPr>
      </w:pPr>
      <w:bookmarkStart w:id="4" w:name="_Toc413872232"/>
      <w:r w:rsidRPr="00DF4946">
        <w:rPr>
          <w:rFonts w:asciiTheme="minorHAnsi" w:hAnsiTheme="minorHAnsi"/>
        </w:rPr>
        <w:t>Prerequisites</w:t>
      </w:r>
      <w:bookmarkEnd w:id="4"/>
    </w:p>
    <w:p w:rsidR="00106676" w:rsidRPr="00DF4946" w:rsidRDefault="00106676" w:rsidP="00106676">
      <w:r w:rsidRPr="00DF4946">
        <w:t xml:space="preserve">Students should be able to </w:t>
      </w:r>
      <w:r w:rsidR="00D75E71">
        <w:t>use</w:t>
      </w:r>
      <w:r w:rsidRPr="00DF4946">
        <w:t xml:space="preserve"> method</w:t>
      </w:r>
      <w:r w:rsidR="00D75E71">
        <w:t>s</w:t>
      </w:r>
      <w:r w:rsidR="00C07B10">
        <w:t xml:space="preserve"> and </w:t>
      </w:r>
      <w:r w:rsidRPr="00DF4946">
        <w:t>be quite familiar with an Integrated Development Environment (IDE). Students should also be able to locate files and copy them to the correct location in the IDE.</w:t>
      </w:r>
    </w:p>
    <w:p w:rsidR="003E7920" w:rsidRPr="00DF4946" w:rsidRDefault="003E7920" w:rsidP="003E7920">
      <w:pPr>
        <w:pStyle w:val="Heading2"/>
        <w:rPr>
          <w:rFonts w:asciiTheme="minorHAnsi" w:hAnsiTheme="minorHAnsi"/>
        </w:rPr>
      </w:pPr>
      <w:bookmarkStart w:id="5" w:name="_Toc413872233"/>
      <w:r>
        <w:rPr>
          <w:rFonts w:asciiTheme="minorHAnsi" w:hAnsiTheme="minorHAnsi"/>
        </w:rPr>
        <w:t>What is Provided</w:t>
      </w:r>
      <w:bookmarkEnd w:id="5"/>
    </w:p>
    <w:p w:rsidR="00D75E71" w:rsidRDefault="00276299" w:rsidP="00C07B10">
      <w:r>
        <w:t xml:space="preserve">Student instruction </w:t>
      </w:r>
      <w:r w:rsidR="00193B67">
        <w:t xml:space="preserve">files </w:t>
      </w:r>
      <w:r>
        <w:t>and solution files are available.  T</w:t>
      </w:r>
      <w:r w:rsidR="00193B67">
        <w:t xml:space="preserve">ext for the Arduino code is available in </w:t>
      </w:r>
      <w:r>
        <w:t xml:space="preserve">the </w:t>
      </w:r>
      <w:r w:rsidR="00193B67">
        <w:t>Append</w:t>
      </w:r>
      <w:r>
        <w:t>ix.</w:t>
      </w:r>
    </w:p>
    <w:p w:rsidR="006A64E5" w:rsidRPr="00DF4946" w:rsidRDefault="006A64E5" w:rsidP="006A64E5">
      <w:pPr>
        <w:pStyle w:val="Heading2"/>
        <w:rPr>
          <w:rFonts w:asciiTheme="minorHAnsi" w:hAnsiTheme="minorHAnsi"/>
        </w:rPr>
      </w:pPr>
      <w:bookmarkStart w:id="6" w:name="_Toc413872234"/>
      <w:r w:rsidRPr="00DF4946">
        <w:rPr>
          <w:rFonts w:asciiTheme="minorHAnsi" w:hAnsiTheme="minorHAnsi"/>
        </w:rPr>
        <w:t>Installation/Setup</w:t>
      </w:r>
      <w:bookmarkEnd w:id="6"/>
    </w:p>
    <w:p w:rsidR="006A64E5" w:rsidRPr="00DF4946" w:rsidRDefault="00C85572">
      <w:r>
        <w:t xml:space="preserve">You will need the Arduino IDE, </w:t>
      </w:r>
      <w:r w:rsidR="00450C4E">
        <w:t xml:space="preserve">which is a free download </w:t>
      </w:r>
      <w:r>
        <w:t xml:space="preserve">available from the Arduino website.  </w:t>
      </w:r>
      <w:r w:rsidR="00450C4E">
        <w:t>Two libraries are also necessary f</w:t>
      </w:r>
      <w:r>
        <w:t>or the Sketches to run the programs to control the LEDs.</w:t>
      </w:r>
      <w:r w:rsidR="00106181">
        <w:t xml:space="preserve">  You will also need the hardware components, which are fairly inexpensive</w:t>
      </w:r>
      <w:r w:rsidR="001F462E">
        <w:t xml:space="preserve"> and</w:t>
      </w:r>
      <w:r w:rsidR="00106181">
        <w:t xml:space="preserve"> robust</w:t>
      </w:r>
      <w:r w:rsidR="001F462E">
        <w:t>,</w:t>
      </w:r>
      <w:r w:rsidR="00106181">
        <w:t xml:space="preserve"> and can lead to further exploration of microcontrollers and </w:t>
      </w:r>
      <w:proofErr w:type="gramStart"/>
      <w:r w:rsidR="00106181">
        <w:t>problem-solving</w:t>
      </w:r>
      <w:proofErr w:type="gramEnd"/>
      <w:r w:rsidR="00106181">
        <w:t xml:space="preserve">.  </w:t>
      </w:r>
    </w:p>
    <w:p w:rsidR="00663176" w:rsidRDefault="00791526">
      <w:r>
        <w:t>Download the Arduino IDE from the Arduino website</w:t>
      </w:r>
      <w:r w:rsidR="00886C2C">
        <w:t>. There is a ZIP file for a non-</w:t>
      </w:r>
      <w:r>
        <w:t xml:space="preserve">administrator installation. This can be downloaded and extracted to the desktop. </w:t>
      </w:r>
      <w:r w:rsidR="00517F35">
        <w:t>Open the Arduino IDE, and an Arduino folder will be placed in your Documents folder.  This will include a Libraries folder.  Download the</w:t>
      </w:r>
      <w:r w:rsidR="00886C2C">
        <w:t xml:space="preserve"> </w:t>
      </w:r>
      <w:r w:rsidR="00946814">
        <w:t>Adafruit</w:t>
      </w:r>
      <w:r w:rsidR="005A6E80">
        <w:t>®</w:t>
      </w:r>
      <w:r w:rsidR="00946814">
        <w:t xml:space="preserve"> GFX library and Adafruit LED Backpack libraries</w:t>
      </w:r>
      <w:r w:rsidR="00517F35">
        <w:t xml:space="preserve"> available from the Adafruit web site, which will have a link to the files on </w:t>
      </w:r>
      <w:r w:rsidR="00946814">
        <w:t>GIThub</w:t>
      </w:r>
      <w:r w:rsidR="00517F35">
        <w:t xml:space="preserve">.  After extracting these files to your Libraries folder within the Arduino folder, you will need to rename the library folder names to change the dashes to </w:t>
      </w:r>
      <w:r w:rsidR="00946814">
        <w:t>underscores.</w:t>
      </w:r>
      <w:r w:rsidR="00517F35">
        <w:t xml:space="preserve">  You will need to close and reopen the Arduino IDE</w:t>
      </w:r>
      <w:r w:rsidR="00663176">
        <w:t xml:space="preserve"> when finished installing the libraries</w:t>
      </w:r>
      <w:r w:rsidR="00517F35">
        <w:t xml:space="preserve">.  </w:t>
      </w:r>
    </w:p>
    <w:p w:rsidR="00663176" w:rsidRDefault="00663176">
      <w:r>
        <w:t xml:space="preserve">As of this writing, there </w:t>
      </w:r>
      <w:r w:rsidR="001F462E">
        <w:t>i</w:t>
      </w:r>
      <w:r>
        <w:t xml:space="preserve">s a conflict between files in the Robot Control library and the </w:t>
      </w:r>
      <w:r w:rsidR="00517F35">
        <w:t>GFX library</w:t>
      </w:r>
      <w:r>
        <w:t xml:space="preserve">, which </w:t>
      </w:r>
      <w:proofErr w:type="gramStart"/>
      <w:r>
        <w:t>can be fixed</w:t>
      </w:r>
      <w:proofErr w:type="gramEnd"/>
      <w:r>
        <w:t xml:space="preserve"> </w:t>
      </w:r>
      <w:r w:rsidR="00106181">
        <w:t xml:space="preserve">easily </w:t>
      </w:r>
      <w:r>
        <w:t xml:space="preserve">by deleting the Robot Control library.  </w:t>
      </w:r>
    </w:p>
    <w:p w:rsidR="00194E44" w:rsidRDefault="00194E44">
      <w:r>
        <w:t xml:space="preserve">If you envision continuing with additional </w:t>
      </w:r>
      <w:r w:rsidR="00D97D69">
        <w:t xml:space="preserve">Arduino </w:t>
      </w:r>
      <w:r>
        <w:t xml:space="preserve">activities or assigning students a build project that may include a smaller microprocessor such as the Trinket, Gemma or Flora, </w:t>
      </w:r>
      <w:r w:rsidR="00AC458D">
        <w:t xml:space="preserve">you should </w:t>
      </w:r>
      <w:r>
        <w:t xml:space="preserve">install </w:t>
      </w:r>
      <w:r w:rsidR="008C5845">
        <w:t xml:space="preserve">an Adafruit </w:t>
      </w:r>
      <w:r w:rsidR="00AC458D">
        <w:t xml:space="preserve">version of the </w:t>
      </w:r>
      <w:r>
        <w:t>Arduino I</w:t>
      </w:r>
      <w:r w:rsidR="00AC458D">
        <w:t>DE</w:t>
      </w:r>
      <w:r>
        <w:t xml:space="preserve">.  This can be found at: </w:t>
      </w:r>
      <w:r w:rsidRPr="00194E44">
        <w:t>https://learn.adafruit.com/introducing-gemma/setting-up-with-arduino-ide</w:t>
      </w:r>
      <w:r>
        <w:t>.</w:t>
      </w:r>
    </w:p>
    <w:p w:rsidR="00897D00" w:rsidRDefault="00897D00">
      <w:r>
        <w:t xml:space="preserve">At the time of this writing, if you are using Windows 8, you do not need to specifically install drivers for Arduino.  You will need to do so in earlier versions of Windows.  </w:t>
      </w:r>
      <w:r w:rsidR="00106181">
        <w:t xml:space="preserve">Use a USB to </w:t>
      </w:r>
      <w:r w:rsidR="001F462E">
        <w:t>USB-B</w:t>
      </w:r>
      <w:r w:rsidR="00106181">
        <w:t xml:space="preserve"> cable to connect the Arduino to your computer.  </w:t>
      </w:r>
      <w:r>
        <w:t>Open the Control Panel</w:t>
      </w:r>
      <w:r w:rsidR="001F462E">
        <w:t>,</w:t>
      </w:r>
      <w:r>
        <w:t xml:space="preserve"> and within System and Security, open the Device Manager. This can also be found under Devices and Printers.  </w:t>
      </w:r>
      <w:r w:rsidR="00EE42D4">
        <w:t xml:space="preserve">Find and right-click the Arduino in the list and choose </w:t>
      </w:r>
      <w:r w:rsidR="001F462E">
        <w:t>P</w:t>
      </w:r>
      <w:r>
        <w:t xml:space="preserve">roperties, </w:t>
      </w:r>
      <w:r w:rsidR="00EE42D4">
        <w:t>and then</w:t>
      </w:r>
      <w:r>
        <w:t xml:space="preserve"> use the </w:t>
      </w:r>
      <w:r w:rsidR="00EE42D4">
        <w:t>Update Driver</w:t>
      </w:r>
      <w:r w:rsidR="002833D7">
        <w:t xml:space="preserve"> </w:t>
      </w:r>
      <w:r w:rsidR="00EE42D4">
        <w:t>button under the Driver tab</w:t>
      </w:r>
      <w:r>
        <w:t xml:space="preserve">.  </w:t>
      </w:r>
      <w:r w:rsidR="00EE42D4">
        <w:t xml:space="preserve">Follow the </w:t>
      </w:r>
      <w:proofErr w:type="gramStart"/>
      <w:r w:rsidR="00EE42D4">
        <w:t>prompts and b</w:t>
      </w:r>
      <w:r>
        <w:t>rowse to the install location of Arduino</w:t>
      </w:r>
      <w:proofErr w:type="gramEnd"/>
      <w:r>
        <w:t xml:space="preserve"> and </w:t>
      </w:r>
      <w:r w:rsidR="001F462E">
        <w:t xml:space="preserve">select </w:t>
      </w:r>
      <w:r>
        <w:t>the Drivers folder</w:t>
      </w:r>
      <w:r w:rsidR="00EE42D4">
        <w:t xml:space="preserve"> within. Windows will then find and install the drivers</w:t>
      </w:r>
      <w:r>
        <w:t xml:space="preserve">.  </w:t>
      </w:r>
      <w:r w:rsidR="0071548A">
        <w:t>Once you set up your prototype, y</w:t>
      </w:r>
      <w:r>
        <w:t xml:space="preserve">ou </w:t>
      </w:r>
      <w:r w:rsidR="0071548A">
        <w:t xml:space="preserve">will </w:t>
      </w:r>
      <w:r w:rsidR="006929B9">
        <w:t xml:space="preserve">now </w:t>
      </w:r>
      <w:r>
        <w:t xml:space="preserve">be able </w:t>
      </w:r>
      <w:r w:rsidR="0044783A">
        <w:t xml:space="preserve">to upload your Sketches.  As this is open source, the developers are continually changing and updating the source code and the hardware.  Check the Arduino forums if you need additional </w:t>
      </w:r>
      <w:r w:rsidR="00663176">
        <w:t>help uploading a specific board or installing libraries.</w:t>
      </w:r>
    </w:p>
    <w:p w:rsidR="007244B0" w:rsidRDefault="007244B0">
      <w:r>
        <w:t xml:space="preserve">We recommend loading the TwoDot </w:t>
      </w:r>
      <w:r w:rsidR="004C0B60">
        <w:t>sketch</w:t>
      </w:r>
      <w:r>
        <w:t xml:space="preserve"> onto each Arduino prior to the project.  </w:t>
      </w:r>
      <w:r w:rsidR="0071548A">
        <w:t>When students complete their circuit and power their prototype, having a program installed will give them a visual cue that the</w:t>
      </w:r>
      <w:r w:rsidR="00B90E78">
        <w:t xml:space="preserve">y wired their circuit </w:t>
      </w:r>
      <w:r w:rsidR="0071548A">
        <w:t>correctly.  Code for each s</w:t>
      </w:r>
      <w:r>
        <w:t xml:space="preserve">ketch is in </w:t>
      </w:r>
      <w:r w:rsidR="00184E72">
        <w:t xml:space="preserve">the </w:t>
      </w:r>
      <w:r>
        <w:t>Appendix.</w:t>
      </w:r>
    </w:p>
    <w:p w:rsidR="00B9078B" w:rsidRDefault="00B9078B">
      <w:r>
        <w:t xml:space="preserve">You will need the </w:t>
      </w:r>
      <w:r w:rsidR="008C5845">
        <w:t xml:space="preserve">listed </w:t>
      </w:r>
      <w:r>
        <w:t xml:space="preserve">hardware components.  Paired programming will allow students to learn with each other and will decrease total cost for a classroom set.  The price is half that of an introductory robot and building the project as a prototype will allow reuse of all of the components.  </w:t>
      </w:r>
    </w:p>
    <w:p w:rsidR="00C12FE0" w:rsidRDefault="00C12FE0" w:rsidP="00C12FE0">
      <w:pPr>
        <w:pStyle w:val="Heading2"/>
      </w:pPr>
      <w:bookmarkStart w:id="7" w:name="_Toc413872235"/>
      <w:r>
        <w:t>Hardware Components</w:t>
      </w:r>
      <w:r w:rsidR="00E521C9">
        <w:t xml:space="preserve"> and set up</w:t>
      </w:r>
      <w:bookmarkEnd w:id="7"/>
    </w:p>
    <w:p w:rsidR="00C12FE0" w:rsidRDefault="00C12FE0" w:rsidP="00C12FE0">
      <w:r>
        <w:t>You will need the following components:</w:t>
      </w:r>
    </w:p>
    <w:p w:rsidR="00C12FE0" w:rsidRDefault="00C12FE0" w:rsidP="00C12FE0">
      <w:pPr>
        <w:tabs>
          <w:tab w:val="decimal" w:pos="6570"/>
          <w:tab w:val="left" w:pos="7418"/>
        </w:tabs>
        <w:spacing w:after="0" w:line="240" w:lineRule="auto"/>
        <w:rPr>
          <w:rFonts w:cs="Lucida Sans Unicode"/>
          <w:bCs/>
          <w:color w:val="000000"/>
        </w:rPr>
      </w:pPr>
      <w:r w:rsidRPr="00670D5F">
        <w:rPr>
          <w:rFonts w:cs="Lucida Sans Unicode"/>
          <w:b/>
          <w:bCs/>
          <w:color w:val="000000"/>
        </w:rPr>
        <w:t>Adafruit Bicolor LED Square Pixel Matrix with I2C Backpack</w:t>
      </w:r>
      <w:r w:rsidRPr="00670D5F">
        <w:rPr>
          <w:rFonts w:cs="Lucida Sans Unicode"/>
          <w:b/>
          <w:bCs/>
          <w:color w:val="000000"/>
        </w:rPr>
        <w:tab/>
        <w:t xml:space="preserve"> $15.95 </w:t>
      </w:r>
      <w:r>
        <w:rPr>
          <w:rFonts w:cs="Lucida Sans Unicode"/>
          <w:b/>
          <w:bCs/>
          <w:color w:val="000000"/>
        </w:rPr>
        <w:tab/>
      </w:r>
    </w:p>
    <w:p w:rsidR="00C12FE0" w:rsidRDefault="00C12FE0" w:rsidP="00C12FE0">
      <w:pPr>
        <w:tabs>
          <w:tab w:val="decimal" w:pos="6570"/>
        </w:tabs>
        <w:spacing w:after="0" w:line="240" w:lineRule="auto"/>
        <w:rPr>
          <w:rFonts w:cs="Lucida Sans Unicode"/>
          <w:bCs/>
          <w:color w:val="000000"/>
        </w:rPr>
      </w:pPr>
      <w:r w:rsidRPr="00356F96">
        <w:rPr>
          <w:rFonts w:cs="Lucida Sans Unicode"/>
          <w:bCs/>
          <w:color w:val="000000"/>
        </w:rPr>
        <w:t>https://www.adafruit.com/search?q=bicolor+LED</w:t>
      </w:r>
    </w:p>
    <w:p w:rsidR="004C0B60" w:rsidRPr="001E62DD" w:rsidRDefault="004C0B60" w:rsidP="00C12FE0">
      <w:pPr>
        <w:tabs>
          <w:tab w:val="decimal" w:pos="6570"/>
        </w:tabs>
        <w:spacing w:after="0" w:line="240" w:lineRule="auto"/>
        <w:rPr>
          <w:rFonts w:cs="Lucida Sans Unicode"/>
          <w:color w:val="000000"/>
        </w:rPr>
      </w:pPr>
      <w:r>
        <w:rPr>
          <w:rFonts w:cs="Lucida Sans Unicode"/>
          <w:bCs/>
          <w:color w:val="000000"/>
        </w:rPr>
        <w:t>(Single color matrices are also available, which are less expensive)</w:t>
      </w:r>
    </w:p>
    <w:p w:rsidR="00C12FE0" w:rsidRDefault="00C12FE0" w:rsidP="00C12FE0">
      <w:pPr>
        <w:tabs>
          <w:tab w:val="decimal" w:pos="6570"/>
        </w:tabs>
        <w:spacing w:after="0" w:line="240" w:lineRule="auto"/>
      </w:pPr>
      <w:r w:rsidRPr="00670D5F">
        <w:rPr>
          <w:b/>
        </w:rPr>
        <w:t>Half Sized Breadboard</w:t>
      </w:r>
      <w:r w:rsidRPr="00670D5F">
        <w:rPr>
          <w:b/>
        </w:rPr>
        <w:tab/>
        <w:t>$5.00</w:t>
      </w:r>
    </w:p>
    <w:p w:rsidR="00C12FE0" w:rsidRDefault="00C12FE0" w:rsidP="00C12FE0">
      <w:pPr>
        <w:tabs>
          <w:tab w:val="decimal" w:pos="6570"/>
        </w:tabs>
        <w:spacing w:after="0" w:line="240" w:lineRule="auto"/>
      </w:pPr>
      <w:r>
        <w:t xml:space="preserve"> </w:t>
      </w:r>
      <w:r w:rsidRPr="00356F96">
        <w:t>https://www.adafruit.com/products/64</w:t>
      </w:r>
    </w:p>
    <w:p w:rsidR="00C12FE0" w:rsidRDefault="00C12FE0" w:rsidP="00C12FE0">
      <w:pPr>
        <w:tabs>
          <w:tab w:val="decimal" w:pos="6570"/>
        </w:tabs>
        <w:spacing w:after="0" w:line="240" w:lineRule="auto"/>
      </w:pPr>
      <w:r w:rsidRPr="00670D5F">
        <w:rPr>
          <w:b/>
        </w:rPr>
        <w:t>Breadboarding wire bundle</w:t>
      </w:r>
      <w:r w:rsidRPr="00670D5F">
        <w:rPr>
          <w:b/>
        </w:rPr>
        <w:tab/>
        <w:t>$6.00</w:t>
      </w:r>
    </w:p>
    <w:p w:rsidR="00C12FE0" w:rsidRDefault="00C12FE0" w:rsidP="00C12FE0">
      <w:pPr>
        <w:tabs>
          <w:tab w:val="decimal" w:pos="6570"/>
        </w:tabs>
        <w:spacing w:after="0" w:line="240" w:lineRule="auto"/>
      </w:pPr>
      <w:r>
        <w:t xml:space="preserve"> </w:t>
      </w:r>
      <w:r w:rsidRPr="00356F96">
        <w:t>https://www.adafruit.com/search?q=breadboarding+wire+bundle</w:t>
      </w:r>
    </w:p>
    <w:p w:rsidR="00C12FE0" w:rsidRDefault="00C12FE0" w:rsidP="00C12FE0">
      <w:pPr>
        <w:tabs>
          <w:tab w:val="decimal" w:pos="6570"/>
        </w:tabs>
        <w:spacing w:after="0" w:line="240" w:lineRule="auto"/>
      </w:pPr>
      <w:r w:rsidRPr="00670D5F">
        <w:rPr>
          <w:b/>
        </w:rPr>
        <w:t xml:space="preserve">Arduino UNO R3 </w:t>
      </w:r>
      <w:r w:rsidRPr="00670D5F">
        <w:rPr>
          <w:b/>
        </w:rPr>
        <w:tab/>
        <w:t>$24.95</w:t>
      </w:r>
    </w:p>
    <w:p w:rsidR="00C12FE0" w:rsidRDefault="00C12FE0" w:rsidP="00C12FE0">
      <w:pPr>
        <w:tabs>
          <w:tab w:val="decimal" w:pos="6570"/>
        </w:tabs>
        <w:spacing w:after="0" w:line="240" w:lineRule="auto"/>
      </w:pPr>
      <w:r w:rsidRPr="00356F96">
        <w:t>https://www.adafruit.com/products/50</w:t>
      </w:r>
      <w:r>
        <w:t xml:space="preserve"> </w:t>
      </w:r>
    </w:p>
    <w:p w:rsidR="00C12FE0" w:rsidRDefault="00C12FE0" w:rsidP="00C12FE0">
      <w:pPr>
        <w:tabs>
          <w:tab w:val="decimal" w:pos="6570"/>
        </w:tabs>
        <w:spacing w:after="0" w:line="240" w:lineRule="auto"/>
      </w:pPr>
      <w:r w:rsidRPr="00670D5F">
        <w:rPr>
          <w:b/>
        </w:rPr>
        <w:t>Standard USB A-B cable</w:t>
      </w:r>
      <w:r w:rsidRPr="00670D5F">
        <w:rPr>
          <w:b/>
        </w:rPr>
        <w:tab/>
        <w:t>$3.95</w:t>
      </w:r>
    </w:p>
    <w:p w:rsidR="00C12FE0" w:rsidRDefault="00424F52" w:rsidP="00C12FE0">
      <w:pPr>
        <w:tabs>
          <w:tab w:val="decimal" w:pos="6570"/>
        </w:tabs>
        <w:spacing w:after="0" w:line="240" w:lineRule="auto"/>
      </w:pPr>
      <w:r>
        <w:rPr>
          <w:noProof/>
        </w:rPr>
        <w:drawing>
          <wp:anchor distT="0" distB="0" distL="114300" distR="114300" simplePos="0" relativeHeight="251658240" behindDoc="1" locked="0" layoutInCell="1" allowOverlap="1" wp14:anchorId="5CB9FC48" wp14:editId="66103B62">
            <wp:simplePos x="0" y="0"/>
            <wp:positionH relativeFrom="column">
              <wp:posOffset>609600</wp:posOffset>
            </wp:positionH>
            <wp:positionV relativeFrom="paragraph">
              <wp:posOffset>360680</wp:posOffset>
            </wp:positionV>
            <wp:extent cx="4839970" cy="360426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6_0216.JPG"/>
                    <pic:cNvPicPr/>
                  </pic:nvPicPr>
                  <pic:blipFill rotWithShape="1">
                    <a:blip r:embed="rId16" cstate="print">
                      <a:extLst>
                        <a:ext uri="{28A0092B-C50C-407E-A947-70E740481C1C}">
                          <a14:useLocalDpi xmlns:a14="http://schemas.microsoft.com/office/drawing/2010/main" val="0"/>
                        </a:ext>
                      </a:extLst>
                    </a:blip>
                    <a:srcRect l="2973" t="3659" b="-4"/>
                    <a:stretch/>
                  </pic:blipFill>
                  <pic:spPr bwMode="auto">
                    <a:xfrm>
                      <a:off x="0" y="0"/>
                      <a:ext cx="483997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FE0" w:rsidRPr="00670D5F">
        <w:t>https://www.adafruit.com/products/62</w:t>
      </w:r>
    </w:p>
    <w:p w:rsidR="00C12FE0" w:rsidRDefault="00C12FE0" w:rsidP="00C12FE0"/>
    <w:p w:rsidR="00B042B4" w:rsidRDefault="00B042B4" w:rsidP="00C12FE0">
      <w:r>
        <w:t>It would be best to complete the hardware portion of this cross-curricular project in an electronics lab.  If that is not available to you, a responsible adult should solder the backpack and 4</w:t>
      </w:r>
      <w:r w:rsidR="007C014D">
        <w:t>-</w:t>
      </w:r>
      <w:r>
        <w:t xml:space="preserve">pin header.  Adafruit has a soldering guide for those that are new to electronics. Although conductive glue is available on the market, we found that difficult to use and too easy to overflow the joint and produce short circuits. </w:t>
      </w:r>
    </w:p>
    <w:p w:rsidR="00424F52" w:rsidRDefault="009102B7" w:rsidP="00B042B4">
      <w:r>
        <w:rPr>
          <w:noProof/>
        </w:rPr>
        <w:drawing>
          <wp:anchor distT="0" distB="0" distL="114300" distR="114300" simplePos="0" relativeHeight="251643904" behindDoc="0" locked="0" layoutInCell="1" allowOverlap="1" wp14:anchorId="78216837" wp14:editId="34A7F985">
            <wp:simplePos x="0" y="0"/>
            <wp:positionH relativeFrom="column">
              <wp:posOffset>3764280</wp:posOffset>
            </wp:positionH>
            <wp:positionV relativeFrom="paragraph">
              <wp:posOffset>842645</wp:posOffset>
            </wp:positionV>
            <wp:extent cx="1373505" cy="1298575"/>
            <wp:effectExtent l="0" t="0" r="0" b="0"/>
            <wp:wrapTopAndBottom/>
            <wp:docPr id="1" name="Picture 4" descr="C:\Documents and Settings\shanbicki.DASD\My Documents\Dropbox\REThink Drexel\REThink 14-15\Microprocessor project\Lab photos\106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hanbicki.DASD\My Documents\Dropbox\REThink Drexel\REThink 14-15\Microprocessor project\Lab photos\106_0233.JPG"/>
                    <pic:cNvPicPr>
                      <a:picLocks noChangeAspect="1" noChangeArrowheads="1"/>
                    </pic:cNvPicPr>
                  </pic:nvPicPr>
                  <pic:blipFill rotWithShape="1">
                    <a:blip r:embed="rId17" cstate="print"/>
                    <a:srcRect l="20727"/>
                    <a:stretch/>
                  </pic:blipFill>
                  <pic:spPr bwMode="auto">
                    <a:xfrm>
                      <a:off x="0" y="0"/>
                      <a:ext cx="1373505"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4F52">
        <w:rPr>
          <w:noProof/>
        </w:rPr>
        <w:drawing>
          <wp:anchor distT="0" distB="0" distL="114300" distR="114300" simplePos="0" relativeHeight="251656192" behindDoc="0" locked="0" layoutInCell="1" allowOverlap="1" wp14:anchorId="2B1C40C1" wp14:editId="75ECF2FE">
            <wp:simplePos x="0" y="0"/>
            <wp:positionH relativeFrom="column">
              <wp:posOffset>685800</wp:posOffset>
            </wp:positionH>
            <wp:positionV relativeFrom="paragraph">
              <wp:posOffset>805180</wp:posOffset>
            </wp:positionV>
            <wp:extent cx="1964055" cy="1303020"/>
            <wp:effectExtent l="0" t="0" r="0" b="0"/>
            <wp:wrapTopAndBottom/>
            <wp:docPr id="19" name="Picture 19" descr="C:\Users\Suzanne\Dropbox\REThink Drexel\REThink 14-15\Microprocessor project\Lab photos\106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ne\Dropbox\REThink Drexel\REThink 14-15\Microprocessor project\Lab photos\106_02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80" r="12202" b="14968"/>
                    <a:stretch/>
                  </pic:blipFill>
                  <pic:spPr bwMode="auto">
                    <a:xfrm>
                      <a:off x="0" y="0"/>
                      <a:ext cx="1964055"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2B4">
        <w:t>It is essential to position the matrix correctly onto the backpack prior to soldering.  The screen-printed side of the backpack should be toward the LED matrix and the side of the LED matrix with printing should li</w:t>
      </w:r>
      <w:r w:rsidR="00424F52">
        <w:t>ne up with the filled screen-</w:t>
      </w:r>
      <w:r w:rsidR="00B042B4">
        <w:t xml:space="preserve">printed dot on the backpack.  The pins should slide right into the holes.  </w:t>
      </w:r>
    </w:p>
    <w:p w:rsidR="009102B7" w:rsidRDefault="009102B7" w:rsidP="00B042B4"/>
    <w:p w:rsidR="00B042B4" w:rsidRDefault="008C5845" w:rsidP="00B042B4">
      <w:r>
        <w:rPr>
          <w:noProof/>
        </w:rPr>
        <w:drawing>
          <wp:anchor distT="0" distB="0" distL="114300" distR="114300" simplePos="0" relativeHeight="251660288" behindDoc="1" locked="0" layoutInCell="1" allowOverlap="1" wp14:anchorId="2F60FCB5" wp14:editId="36CB6D3E">
            <wp:simplePos x="0" y="0"/>
            <wp:positionH relativeFrom="column">
              <wp:posOffset>4373234</wp:posOffset>
            </wp:positionH>
            <wp:positionV relativeFrom="paragraph">
              <wp:posOffset>69215</wp:posOffset>
            </wp:positionV>
            <wp:extent cx="1685290" cy="1382907"/>
            <wp:effectExtent l="0" t="0" r="0" b="0"/>
            <wp:wrapTight wrapText="bothSides">
              <wp:wrapPolygon edited="0">
                <wp:start x="0" y="0"/>
                <wp:lineTo x="0" y="21431"/>
                <wp:lineTo x="21242" y="21431"/>
                <wp:lineTo x="21242" y="0"/>
                <wp:lineTo x="0" y="0"/>
              </wp:wrapPolygon>
            </wp:wrapTight>
            <wp:docPr id="4" name="Picture 5" descr="C:\Documents and Settings\shanbicki.DASD\My Documents\Dropbox\REThink Drexel\REThink 14-15\Microprocessor project\Lab photos\106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hanbicki.DASD\My Documents\Dropbox\REThink Drexel\REThink 14-15\Microprocessor project\Lab photos\106_02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72"/>
                    <a:stretch/>
                  </pic:blipFill>
                  <pic:spPr bwMode="auto">
                    <a:xfrm>
                      <a:off x="0" y="0"/>
                      <a:ext cx="1685290" cy="1382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2B4">
        <w:t>If you position this incorrectly, it is quite difficult to fix, so ensure you align it correctly!  Flip the two parts over and lay the module on the lights.  This way you can access the pins to solder them.  Solder and trim the 24 pins. Finally, solder</w:t>
      </w:r>
      <w:r w:rsidR="007C014D">
        <w:t xml:space="preserve"> the 4-</w:t>
      </w:r>
      <w:r w:rsidR="00B042B4">
        <w:t xml:space="preserve">pin header to the backpack.  </w:t>
      </w:r>
    </w:p>
    <w:p w:rsidR="003E7920" w:rsidRPr="007244B0" w:rsidRDefault="003E7920" w:rsidP="007244B0">
      <w:pPr>
        <w:pStyle w:val="Heading2"/>
      </w:pPr>
      <w:bookmarkStart w:id="8" w:name="_Toc413872236"/>
      <w:r w:rsidRPr="007244B0">
        <w:t>Student Activities</w:t>
      </w:r>
      <w:bookmarkEnd w:id="8"/>
    </w:p>
    <w:p w:rsidR="00B90E78" w:rsidRDefault="00B90E78" w:rsidP="00B90E78">
      <w:pPr>
        <w:pStyle w:val="Heading3"/>
      </w:pPr>
      <w:bookmarkStart w:id="9" w:name="_Toc413872237"/>
      <w:r>
        <w:t>Activity 1: Binary conversion</w:t>
      </w:r>
      <w:bookmarkEnd w:id="9"/>
    </w:p>
    <w:p w:rsidR="007244B0" w:rsidRDefault="00E70562" w:rsidP="00E70562">
      <w:r>
        <w:t>We recommend starting the lab with a discussion o</w:t>
      </w:r>
      <w:r w:rsidR="00A908A5">
        <w:t xml:space="preserve">n binary (base-2) </w:t>
      </w:r>
      <w:r>
        <w:t xml:space="preserve">and how to convert binary to </w:t>
      </w:r>
      <w:r w:rsidR="00A908A5">
        <w:t>decimal (</w:t>
      </w:r>
      <w:r>
        <w:t>base 10</w:t>
      </w:r>
      <w:r w:rsidR="00A908A5">
        <w:t>) using a conversion table.  For advanced students or courses, conversion to hexadecimal is a</w:t>
      </w:r>
      <w:r w:rsidR="007244B0">
        <w:t xml:space="preserve"> logical next step.  An </w:t>
      </w:r>
      <w:r w:rsidR="00A908A5">
        <w:t xml:space="preserve">optional </w:t>
      </w:r>
      <w:r w:rsidR="007244B0">
        <w:t xml:space="preserve">handout for students to practice conversion is in Appendix A.  If you have time, we recommend using the CSUnplugged dots activity </w:t>
      </w:r>
      <w:r w:rsidR="00A45C08">
        <w:t>(</w:t>
      </w:r>
      <w:r w:rsidR="005D5988" w:rsidRPr="00184E72">
        <w:t>Bell et al</w:t>
      </w:r>
      <w:r w:rsidR="00184E72" w:rsidRPr="00184E72">
        <w:t>.</w:t>
      </w:r>
      <w:r w:rsidR="005D5988" w:rsidRPr="00184E72">
        <w:t>, 2015, p</w:t>
      </w:r>
      <w:r w:rsidR="00184E72" w:rsidRPr="00184E72">
        <w:t>.</w:t>
      </w:r>
      <w:r w:rsidR="005D5988" w:rsidRPr="00184E72">
        <w:t xml:space="preserve"> 3</w:t>
      </w:r>
      <w:r w:rsidR="00A45C08">
        <w:t xml:space="preserve">) </w:t>
      </w:r>
      <w:r w:rsidR="007244B0">
        <w:t xml:space="preserve">for a kinesthetic way to show the algorithm of binary counting and to further solidify the understanding of binary. </w:t>
      </w:r>
    </w:p>
    <w:p w:rsidR="005D5988" w:rsidRDefault="005D5988" w:rsidP="00E70562">
      <w:r>
        <w:t xml:space="preserve">Adafruit has a good video on decimal, binary and </w:t>
      </w:r>
      <w:r w:rsidR="00184E72">
        <w:t>hexadecimal</w:t>
      </w:r>
      <w:r>
        <w:t xml:space="preserve"> conversion on their YouTube</w:t>
      </w:r>
      <w:r w:rsidR="00932285">
        <w:t>©</w:t>
      </w:r>
      <w:r>
        <w:t xml:space="preserve"> channel that could help reinforce the conversion concepts. </w:t>
      </w:r>
    </w:p>
    <w:p w:rsidR="00691F6D" w:rsidRPr="00E12BEA" w:rsidRDefault="00B90E78" w:rsidP="00B90E78">
      <w:pPr>
        <w:pStyle w:val="Heading3"/>
      </w:pPr>
      <w:bookmarkStart w:id="10" w:name="_Toc413872238"/>
      <w:r>
        <w:t xml:space="preserve">Activity 2: </w:t>
      </w:r>
      <w:r w:rsidR="00691F6D">
        <w:t xml:space="preserve">Circuit </w:t>
      </w:r>
      <w:r w:rsidR="00691F6D" w:rsidRPr="007244B0">
        <w:t>Basics</w:t>
      </w:r>
      <w:r>
        <w:t xml:space="preserve"> and Prototype Build</w:t>
      </w:r>
      <w:bookmarkEnd w:id="10"/>
    </w:p>
    <w:p w:rsidR="00691F6D" w:rsidRDefault="007244B0" w:rsidP="00691F6D">
      <w:r>
        <w:t>An</w:t>
      </w:r>
      <w:r w:rsidR="00691F6D">
        <w:t xml:space="preserve"> electrical circuit powers the microcontroller and components</w:t>
      </w:r>
      <w:r>
        <w:t xml:space="preserve">.  </w:t>
      </w:r>
      <w:r w:rsidR="00A45C08">
        <w:t xml:space="preserve">A complete circuit is needed in order for the power to flow from the source, through the project and back.  This circuit will also carry the programming information.  The students will prototype the circuit using an Arduino Uno R3, a breadboard, jump wires, a battery with a barrel connector and a bi-color 8x8 LED matrix.  </w:t>
      </w:r>
      <w:r w:rsidR="00932285">
        <w:t>F</w:t>
      </w:r>
      <w:r w:rsidR="00AF469D">
        <w:t>urther exploration of</w:t>
      </w:r>
      <w:r w:rsidR="00A45C08">
        <w:t xml:space="preserve"> computer hardware </w:t>
      </w:r>
      <w:proofErr w:type="gramStart"/>
      <w:r w:rsidR="00A45C08">
        <w:t>can be accomplished</w:t>
      </w:r>
      <w:proofErr w:type="gramEnd"/>
      <w:r w:rsidR="00A45C08">
        <w:t xml:space="preserve"> by using a </w:t>
      </w:r>
      <w:r w:rsidR="00AF469D">
        <w:t>project similar to the computer-</w:t>
      </w:r>
      <w:r w:rsidR="00A45C08">
        <w:t>purchasing project within the Exploring Computer Science curriculum (</w:t>
      </w:r>
      <w:r w:rsidR="003D526A">
        <w:t>Goode and Chapman, 2013, p. 18</w:t>
      </w:r>
      <w:r w:rsidR="00A45C08">
        <w:t xml:space="preserve">). </w:t>
      </w:r>
      <w:r>
        <w:t xml:space="preserve">The prototype that the students will build along with the Sketch they will upload will solidify </w:t>
      </w:r>
      <w:r w:rsidR="00A45C08">
        <w:t xml:space="preserve">binary concepts and allow students to see the interaction of hardware and software.  </w:t>
      </w:r>
    </w:p>
    <w:p w:rsidR="00691F6D" w:rsidRDefault="008A2C08" w:rsidP="00691F6D">
      <w:r>
        <w:t>If you need background material in order t</w:t>
      </w:r>
      <w:r w:rsidR="00691F6D">
        <w:t>o introduce electricity basics to the students, the</w:t>
      </w:r>
      <w:r>
        <w:t>re are many electricity and circuit videos on YouTube or TeacherTube, including a wonderful episode of</w:t>
      </w:r>
      <w:r w:rsidR="00691F6D">
        <w:t xml:space="preserve"> Bill Nye the Science Guy on electronics</w:t>
      </w:r>
      <w:r>
        <w:t xml:space="preserve"> and circuits.  </w:t>
      </w:r>
    </w:p>
    <w:p w:rsidR="00E521C9" w:rsidRDefault="00E521C9" w:rsidP="00691F6D">
      <w:r>
        <w:t xml:space="preserve">The circuit will make an electrical connection from pins on the Aruduino Uno R3 to the header pins on the matrix backpack and back to the Arduino. </w:t>
      </w:r>
    </w:p>
    <w:p w:rsidR="00A45C08" w:rsidRDefault="009D5B24" w:rsidP="009D5B24">
      <w:pPr>
        <w:pStyle w:val="Heading3"/>
      </w:pPr>
      <w:bookmarkStart w:id="11" w:name="_Toc413872239"/>
      <w:r>
        <w:t xml:space="preserve">Activity 3: </w:t>
      </w:r>
      <w:r w:rsidR="00A45C08">
        <w:t>Software Sketch</w:t>
      </w:r>
      <w:bookmarkEnd w:id="11"/>
    </w:p>
    <w:p w:rsidR="00ED3F10" w:rsidRDefault="00A45C08" w:rsidP="00ED3F10">
      <w:r>
        <w:t xml:space="preserve">Once students have the prototype built, </w:t>
      </w:r>
      <w:r w:rsidR="00861B8E">
        <w:t>show the smile sketch</w:t>
      </w:r>
      <w:r w:rsidR="00ED3F10">
        <w:t>.</w:t>
      </w:r>
      <w:r w:rsidR="00861B8E">
        <w:t xml:space="preserve"> </w:t>
      </w:r>
      <w:r w:rsidR="00ED3F10">
        <w:t>To underscore the binary lesson, show the array code with the ones highlighted as below:</w:t>
      </w:r>
    </w:p>
    <w:p w:rsidR="00ED3F10" w:rsidRDefault="00ED3F10" w:rsidP="00ED3F10">
      <w:pPr>
        <w:spacing w:after="0" w:line="240" w:lineRule="auto"/>
      </w:pPr>
      <w:r>
        <w:t xml:space="preserve">  { B 0 0 </w:t>
      </w:r>
      <w:r w:rsidRPr="00ED3F10">
        <w:rPr>
          <w:highlight w:val="lightGray"/>
        </w:rPr>
        <w:t>1 1 1 1</w:t>
      </w:r>
      <w:r>
        <w:t xml:space="preserve"> 0 0,</w:t>
      </w:r>
    </w:p>
    <w:p w:rsidR="00ED3F10" w:rsidRDefault="00ED3F10" w:rsidP="00ED3F10">
      <w:pPr>
        <w:spacing w:after="0" w:line="240" w:lineRule="auto"/>
      </w:pPr>
      <w:r>
        <w:t xml:space="preserve">    B 0 </w:t>
      </w:r>
      <w:r w:rsidRPr="00ED3F10">
        <w:rPr>
          <w:highlight w:val="lightGray"/>
        </w:rPr>
        <w:t>1</w:t>
      </w:r>
      <w:r>
        <w:t xml:space="preserve"> 0 0 0 0 </w:t>
      </w:r>
      <w:r w:rsidRPr="00ED3F10">
        <w:rPr>
          <w:highlight w:val="lightGray"/>
        </w:rPr>
        <w:t>1</w:t>
      </w:r>
      <w:r>
        <w:t xml:space="preserve"> 0,</w:t>
      </w:r>
    </w:p>
    <w:p w:rsidR="00ED3F10" w:rsidRDefault="00ED3F10" w:rsidP="00ED3F10">
      <w:pPr>
        <w:spacing w:after="0" w:line="240" w:lineRule="auto"/>
      </w:pPr>
      <w:r>
        <w:t xml:space="preserve">    B </w:t>
      </w:r>
      <w:r w:rsidRPr="00ED3F10">
        <w:rPr>
          <w:highlight w:val="lightGray"/>
        </w:rPr>
        <w:t>1</w:t>
      </w:r>
      <w:r>
        <w:t xml:space="preserve"> 0 </w:t>
      </w:r>
      <w:r w:rsidRPr="00ED3F10">
        <w:rPr>
          <w:highlight w:val="lightGray"/>
        </w:rPr>
        <w:t>1</w:t>
      </w:r>
      <w:r>
        <w:t xml:space="preserve"> 0 0 </w:t>
      </w:r>
      <w:r w:rsidRPr="00ED3F10">
        <w:rPr>
          <w:highlight w:val="lightGray"/>
        </w:rPr>
        <w:t>1</w:t>
      </w:r>
      <w:r>
        <w:t xml:space="preserve"> 0 </w:t>
      </w:r>
      <w:r w:rsidRPr="00ED3F10">
        <w:rPr>
          <w:highlight w:val="lightGray"/>
        </w:rPr>
        <w:t>1</w:t>
      </w:r>
      <w:r>
        <w:t>,</w:t>
      </w:r>
    </w:p>
    <w:p w:rsidR="00ED3F10" w:rsidRDefault="00ED3F10" w:rsidP="00ED3F10">
      <w:pPr>
        <w:spacing w:after="0" w:line="240" w:lineRule="auto"/>
      </w:pPr>
      <w:r>
        <w:t xml:space="preserve">    B </w:t>
      </w:r>
      <w:r w:rsidRPr="00ED3F10">
        <w:rPr>
          <w:highlight w:val="lightGray"/>
        </w:rPr>
        <w:t>1</w:t>
      </w:r>
      <w:r>
        <w:t xml:space="preserve"> 0 0 0 0 0 0 </w:t>
      </w:r>
      <w:r w:rsidRPr="00ED3F10">
        <w:rPr>
          <w:highlight w:val="lightGray"/>
        </w:rPr>
        <w:t>1</w:t>
      </w:r>
      <w:r>
        <w:t>,</w:t>
      </w:r>
    </w:p>
    <w:p w:rsidR="00ED3F10" w:rsidRDefault="00ED3F10" w:rsidP="00ED3F10">
      <w:pPr>
        <w:spacing w:after="0" w:line="240" w:lineRule="auto"/>
      </w:pPr>
      <w:r>
        <w:t xml:space="preserve">    B </w:t>
      </w:r>
      <w:r w:rsidRPr="00ED3F10">
        <w:rPr>
          <w:highlight w:val="lightGray"/>
        </w:rPr>
        <w:t>1</w:t>
      </w:r>
      <w:r>
        <w:t xml:space="preserve"> 0 </w:t>
      </w:r>
      <w:r w:rsidRPr="00ED3F10">
        <w:rPr>
          <w:highlight w:val="lightGray"/>
        </w:rPr>
        <w:t>1</w:t>
      </w:r>
      <w:r>
        <w:t xml:space="preserve"> 0 0 </w:t>
      </w:r>
      <w:r w:rsidRPr="00ED3F10">
        <w:rPr>
          <w:highlight w:val="lightGray"/>
        </w:rPr>
        <w:t>1</w:t>
      </w:r>
      <w:r>
        <w:t xml:space="preserve"> 0 </w:t>
      </w:r>
      <w:r w:rsidRPr="00ED3F10">
        <w:rPr>
          <w:highlight w:val="lightGray"/>
        </w:rPr>
        <w:t>1</w:t>
      </w:r>
      <w:r>
        <w:t>,</w:t>
      </w:r>
    </w:p>
    <w:p w:rsidR="00ED3F10" w:rsidRDefault="00ED3F10" w:rsidP="00ED3F10">
      <w:pPr>
        <w:spacing w:after="0" w:line="240" w:lineRule="auto"/>
      </w:pPr>
      <w:r>
        <w:t xml:space="preserve">    B </w:t>
      </w:r>
      <w:r w:rsidRPr="00ED3F10">
        <w:rPr>
          <w:highlight w:val="lightGray"/>
        </w:rPr>
        <w:t>1</w:t>
      </w:r>
      <w:r>
        <w:t xml:space="preserve"> 0 0 </w:t>
      </w:r>
      <w:r w:rsidRPr="00ED3F10">
        <w:rPr>
          <w:highlight w:val="lightGray"/>
        </w:rPr>
        <w:t>1 1</w:t>
      </w:r>
      <w:r>
        <w:t xml:space="preserve"> 0 0 </w:t>
      </w:r>
      <w:r w:rsidRPr="00ED3F10">
        <w:rPr>
          <w:highlight w:val="lightGray"/>
        </w:rPr>
        <w:t>1</w:t>
      </w:r>
      <w:r>
        <w:t>,</w:t>
      </w:r>
    </w:p>
    <w:p w:rsidR="00ED3F10" w:rsidRDefault="00ED3F10" w:rsidP="00ED3F10">
      <w:pPr>
        <w:spacing w:after="0" w:line="240" w:lineRule="auto"/>
      </w:pPr>
      <w:r>
        <w:t xml:space="preserve">    B 0 </w:t>
      </w:r>
      <w:r w:rsidRPr="00ED3F10">
        <w:rPr>
          <w:highlight w:val="lightGray"/>
        </w:rPr>
        <w:t>1</w:t>
      </w:r>
      <w:r>
        <w:t xml:space="preserve"> 0 0 0 0 </w:t>
      </w:r>
      <w:r w:rsidRPr="00ED3F10">
        <w:rPr>
          <w:highlight w:val="lightGray"/>
        </w:rPr>
        <w:t>1</w:t>
      </w:r>
      <w:r>
        <w:t xml:space="preserve"> 0,</w:t>
      </w:r>
    </w:p>
    <w:p w:rsidR="00ED3F10" w:rsidRDefault="00ED3F10" w:rsidP="00ED3F10">
      <w:pPr>
        <w:spacing w:after="0" w:line="240" w:lineRule="auto"/>
      </w:pPr>
      <w:r>
        <w:t xml:space="preserve">    B 0 0 </w:t>
      </w:r>
      <w:r w:rsidRPr="00ED3F10">
        <w:rPr>
          <w:highlight w:val="lightGray"/>
        </w:rPr>
        <w:t>1 1 1 1</w:t>
      </w:r>
      <w:r>
        <w:t xml:space="preserve"> 0 0 };</w:t>
      </w:r>
    </w:p>
    <w:p w:rsidR="00ED3F10" w:rsidRDefault="00ED3F10" w:rsidP="00ED3F10">
      <w:pPr>
        <w:spacing w:after="0" w:line="240" w:lineRule="auto"/>
      </w:pPr>
    </w:p>
    <w:p w:rsidR="00ED3F10" w:rsidRDefault="00ED3F10" w:rsidP="00ED3F10">
      <w:r>
        <w:t xml:space="preserve">The ones in the array will turn on the lights and the zeros will turn the lights off. </w:t>
      </w:r>
    </w:p>
    <w:p w:rsidR="00861B8E" w:rsidRDefault="00861B8E" w:rsidP="00ED3F10">
      <w:r>
        <w:t xml:space="preserve">Specify the correct microcontroller by selecting the Uno within the Tools menu.  </w:t>
      </w:r>
    </w:p>
    <w:p w:rsidR="00861B8E" w:rsidRDefault="00861B8E" w:rsidP="00691F6D">
      <w:r>
        <w:rPr>
          <w:noProof/>
        </w:rPr>
        <w:drawing>
          <wp:inline distT="0" distB="0" distL="0" distR="0" wp14:anchorId="66C9F11E" wp14:editId="6C33FBEA">
            <wp:extent cx="3642360" cy="2667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673" t="5593" r="12201" b="16107"/>
                    <a:stretch/>
                  </pic:blipFill>
                  <pic:spPr bwMode="auto">
                    <a:xfrm>
                      <a:off x="0" y="0"/>
                      <a:ext cx="3642360" cy="2667000"/>
                    </a:xfrm>
                    <a:prstGeom prst="rect">
                      <a:avLst/>
                    </a:prstGeom>
                    <a:ln>
                      <a:noFill/>
                    </a:ln>
                    <a:extLst>
                      <a:ext uri="{53640926-AAD7-44D8-BBD7-CCE9431645EC}">
                        <a14:shadowObscured xmlns:a14="http://schemas.microsoft.com/office/drawing/2010/main"/>
                      </a:ext>
                    </a:extLst>
                  </pic:spPr>
                </pic:pic>
              </a:graphicData>
            </a:graphic>
          </wp:inline>
        </w:drawing>
      </w:r>
    </w:p>
    <w:p w:rsidR="00ED3F10" w:rsidRDefault="00ED3F10" w:rsidP="004454E1"/>
    <w:p w:rsidR="00030374" w:rsidRDefault="00AF469D" w:rsidP="004454E1">
      <w:r>
        <w:t>Give s</w:t>
      </w:r>
      <w:r w:rsidR="00A45C08">
        <w:t xml:space="preserve">tudents the opportunity to change the code to show their own individual 8-bit art on the prototype.  </w:t>
      </w:r>
    </w:p>
    <w:p w:rsidR="00EE42D4" w:rsidRDefault="00A45C08" w:rsidP="004454E1">
      <w:r>
        <w:t xml:space="preserve">These prototypes </w:t>
      </w:r>
      <w:r w:rsidR="006D15C8">
        <w:t xml:space="preserve">can support lessons in loops and methods and present the students with a wonderful visualization of their code.  </w:t>
      </w:r>
      <w:r>
        <w:t xml:space="preserve"> </w:t>
      </w:r>
      <w:r w:rsidR="004454E1">
        <w:t>An additional sketch</w:t>
      </w:r>
      <w:r w:rsidR="00AF469D">
        <w:t xml:space="preserve"> is </w:t>
      </w:r>
      <w:r w:rsidR="004454E1">
        <w:t xml:space="preserve">available in the Appendix that can scroll text on the matrix and </w:t>
      </w:r>
      <w:r w:rsidR="00AF469D">
        <w:t xml:space="preserve">will allow </w:t>
      </w:r>
      <w:r w:rsidR="00030374">
        <w:t xml:space="preserve">the </w:t>
      </w:r>
      <w:r w:rsidR="004454E1">
        <w:t>visualiz</w:t>
      </w:r>
      <w:r w:rsidR="00030374">
        <w:t xml:space="preserve">ation of </w:t>
      </w:r>
      <w:r w:rsidR="004454E1">
        <w:t>more complex programming concepts.</w:t>
      </w:r>
    </w:p>
    <w:p w:rsidR="00EE42D4" w:rsidRDefault="00EE42D4">
      <w:r>
        <w:br w:type="page"/>
      </w:r>
    </w:p>
    <w:p w:rsidR="00DB4B1F" w:rsidRPr="00202FA6" w:rsidRDefault="00DB4B1F" w:rsidP="00DB4B1F">
      <w:pPr>
        <w:jc w:val="center"/>
        <w:rPr>
          <w:sz w:val="36"/>
        </w:rPr>
      </w:pPr>
      <w:r>
        <w:rPr>
          <w:sz w:val="36"/>
        </w:rPr>
        <w:t>Computer Science</w:t>
      </w:r>
    </w:p>
    <w:p w:rsidR="00DB4B1F" w:rsidRPr="00202FA6" w:rsidRDefault="004454E1" w:rsidP="00DB4B1F">
      <w:pPr>
        <w:jc w:val="center"/>
        <w:rPr>
          <w:sz w:val="36"/>
        </w:rPr>
      </w:pPr>
      <w:r>
        <w:rPr>
          <w:sz w:val="36"/>
        </w:rPr>
        <w:t>Light Lab</w:t>
      </w:r>
    </w:p>
    <w:p w:rsidR="00DB4B1F" w:rsidRPr="00202FA6" w:rsidRDefault="00DB4B1F" w:rsidP="00DB4B1F">
      <w:pPr>
        <w:jc w:val="center"/>
        <w:rPr>
          <w:sz w:val="36"/>
        </w:rPr>
      </w:pPr>
      <w:r>
        <w:rPr>
          <w:sz w:val="36"/>
        </w:rPr>
        <w:t>Student</w:t>
      </w:r>
      <w:r w:rsidRPr="00202FA6">
        <w:rPr>
          <w:sz w:val="36"/>
        </w:rPr>
        <w:t xml:space="preserve"> Guide</w:t>
      </w:r>
    </w:p>
    <w:p w:rsidR="00DB4B1F" w:rsidRDefault="00647AC2" w:rsidP="00DB4B1F">
      <w:r w:rsidRPr="00647AC2">
        <w:rPr>
          <w:noProof/>
        </w:rPr>
        <w:drawing>
          <wp:anchor distT="0" distB="0" distL="114300" distR="114300" simplePos="0" relativeHeight="251670528" behindDoc="1" locked="0" layoutInCell="1" allowOverlap="1" wp14:anchorId="79BE83D1" wp14:editId="1CD3D4AD">
            <wp:simplePos x="0" y="0"/>
            <wp:positionH relativeFrom="column">
              <wp:posOffset>3159125</wp:posOffset>
            </wp:positionH>
            <wp:positionV relativeFrom="paragraph">
              <wp:posOffset>285750</wp:posOffset>
            </wp:positionV>
            <wp:extent cx="2903220" cy="2101850"/>
            <wp:effectExtent l="0" t="0" r="0" b="0"/>
            <wp:wrapTight wrapText="bothSides">
              <wp:wrapPolygon edited="0">
                <wp:start x="0" y="0"/>
                <wp:lineTo x="0" y="21339"/>
                <wp:lineTo x="21402" y="21339"/>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ile.JPG"/>
                    <pic:cNvPicPr/>
                  </pic:nvPicPr>
                  <pic:blipFill rotWithShape="1">
                    <a:blip r:embed="rId9">
                      <a:extLst>
                        <a:ext uri="{28A0092B-C50C-407E-A947-70E740481C1C}">
                          <a14:useLocalDpi xmlns:a14="http://schemas.microsoft.com/office/drawing/2010/main" val="0"/>
                        </a:ext>
                      </a:extLst>
                    </a:blip>
                    <a:srcRect t="6309" r="16140" b="12733"/>
                    <a:stretch/>
                  </pic:blipFill>
                  <pic:spPr bwMode="auto">
                    <a:xfrm>
                      <a:off x="0" y="0"/>
                      <a:ext cx="290322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AC2">
        <w:rPr>
          <w:noProof/>
        </w:rPr>
        <w:drawing>
          <wp:anchor distT="0" distB="0" distL="114300" distR="114300" simplePos="0" relativeHeight="251672576" behindDoc="1" locked="0" layoutInCell="1" allowOverlap="1" wp14:anchorId="66E1C85F" wp14:editId="7ED0DDAB">
            <wp:simplePos x="0" y="0"/>
            <wp:positionH relativeFrom="column">
              <wp:posOffset>0</wp:posOffset>
            </wp:positionH>
            <wp:positionV relativeFrom="paragraph">
              <wp:posOffset>281305</wp:posOffset>
            </wp:positionV>
            <wp:extent cx="2837180" cy="2127885"/>
            <wp:effectExtent l="0" t="0" r="0" b="0"/>
            <wp:wrapTight wrapText="bothSides">
              <wp:wrapPolygon edited="0">
                <wp:start x="0" y="0"/>
                <wp:lineTo x="0" y="21465"/>
                <wp:lineTo x="21465" y="21465"/>
                <wp:lineTo x="2146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duinoUnoR3.JPG"/>
                    <pic:cNvPicPr/>
                  </pic:nvPicPr>
                  <pic:blipFill>
                    <a:blip r:embed="rId10">
                      <a:extLst>
                        <a:ext uri="{28A0092B-C50C-407E-A947-70E740481C1C}">
                          <a14:useLocalDpi xmlns:a14="http://schemas.microsoft.com/office/drawing/2010/main" val="0"/>
                        </a:ext>
                      </a:extLst>
                    </a:blip>
                    <a:stretch>
                      <a:fillRect/>
                    </a:stretch>
                  </pic:blipFill>
                  <pic:spPr>
                    <a:xfrm>
                      <a:off x="0" y="0"/>
                      <a:ext cx="2837180" cy="2127885"/>
                    </a:xfrm>
                    <a:prstGeom prst="rect">
                      <a:avLst/>
                    </a:prstGeom>
                  </pic:spPr>
                </pic:pic>
              </a:graphicData>
            </a:graphic>
            <wp14:sizeRelH relativeFrom="page">
              <wp14:pctWidth>0</wp14:pctWidth>
            </wp14:sizeRelH>
            <wp14:sizeRelV relativeFrom="page">
              <wp14:pctHeight>0</wp14:pctHeight>
            </wp14:sizeRelV>
          </wp:anchor>
        </w:drawing>
      </w:r>
    </w:p>
    <w:p w:rsidR="00DB4B1F" w:rsidRDefault="00DB4B1F" w:rsidP="00DB4B1F">
      <w:pPr>
        <w:spacing w:after="0" w:line="240" w:lineRule="auto"/>
      </w:pPr>
    </w:p>
    <w:p w:rsidR="00DB4B1F" w:rsidRDefault="00DB4B1F" w:rsidP="00DB4B1F">
      <w:pPr>
        <w:spacing w:after="0" w:line="240" w:lineRule="auto"/>
        <w:sectPr w:rsidR="00DB4B1F" w:rsidSect="00BE74AD">
          <w:type w:val="continuous"/>
          <w:pgSz w:w="12240" w:h="15840"/>
          <w:pgMar w:top="1440" w:right="1260" w:bottom="1440" w:left="1440" w:header="720" w:footer="720" w:gutter="0"/>
          <w:cols w:space="720"/>
          <w:docGrid w:linePitch="360"/>
        </w:sectPr>
      </w:pPr>
    </w:p>
    <w:p w:rsidR="00DB4B1F" w:rsidRDefault="00DB4B1F" w:rsidP="00DB4B1F">
      <w:pPr>
        <w:spacing w:after="0" w:line="240" w:lineRule="auto"/>
      </w:pPr>
      <w:r>
        <w:t>Suzanne Hanbicki</w:t>
      </w:r>
    </w:p>
    <w:p w:rsidR="00DB4B1F" w:rsidRDefault="00DB4B1F" w:rsidP="00DB4B1F">
      <w:pPr>
        <w:spacing w:after="0" w:line="240" w:lineRule="auto"/>
      </w:pPr>
      <w:r>
        <w:t xml:space="preserve">6-12 Business </w:t>
      </w:r>
      <w:r w:rsidR="004454E1">
        <w:t xml:space="preserve">and Computer Science </w:t>
      </w:r>
      <w:r>
        <w:t>Education Curriculum Leader</w:t>
      </w:r>
    </w:p>
    <w:p w:rsidR="00DB4B1F" w:rsidRDefault="00DB4B1F" w:rsidP="00DB4B1F">
      <w:pPr>
        <w:spacing w:after="0" w:line="240" w:lineRule="auto"/>
      </w:pPr>
      <w:r>
        <w:t>Downingtown Area School District</w:t>
      </w:r>
    </w:p>
    <w:p w:rsidR="00DB4B1F" w:rsidRDefault="00DB4B1F" w:rsidP="00DB4B1F">
      <w:pPr>
        <w:spacing w:after="0" w:line="240" w:lineRule="auto"/>
      </w:pPr>
      <w:r>
        <w:t>Downingtown, Pennsylvania</w:t>
      </w:r>
    </w:p>
    <w:p w:rsidR="00DB4B1F" w:rsidRDefault="00DB4B1F" w:rsidP="00DB4B1F">
      <w:pPr>
        <w:spacing w:after="0" w:line="240" w:lineRule="auto"/>
      </w:pPr>
      <w:r>
        <w:t>Gavin Speirs</w:t>
      </w:r>
    </w:p>
    <w:p w:rsidR="00DB4B1F" w:rsidRDefault="00DB4B1F" w:rsidP="00DB4B1F">
      <w:pPr>
        <w:spacing w:after="0" w:line="240" w:lineRule="auto"/>
      </w:pPr>
      <w:r>
        <w:t>6-12 Technology Education Curriculum Leader</w:t>
      </w:r>
    </w:p>
    <w:p w:rsidR="00DB4B1F" w:rsidRDefault="00DB4B1F" w:rsidP="00DB4B1F">
      <w:pPr>
        <w:spacing w:after="0" w:line="240" w:lineRule="auto"/>
      </w:pPr>
      <w:r>
        <w:t>Downingtown Area School District</w:t>
      </w:r>
    </w:p>
    <w:p w:rsidR="00DB4B1F" w:rsidRDefault="00DB4B1F" w:rsidP="00DB4B1F">
      <w:pPr>
        <w:spacing w:after="0" w:line="240" w:lineRule="auto"/>
      </w:pPr>
      <w:r>
        <w:t>Downingtown, Pennsylvania</w:t>
      </w:r>
    </w:p>
    <w:p w:rsidR="00DB4B1F" w:rsidRDefault="00DB4B1F" w:rsidP="00DB4B1F">
      <w:pPr>
        <w:spacing w:after="0" w:line="240" w:lineRule="auto"/>
        <w:sectPr w:rsidR="00DB4B1F" w:rsidSect="0093750F">
          <w:type w:val="continuous"/>
          <w:pgSz w:w="12240" w:h="15840"/>
          <w:pgMar w:top="1440" w:right="1260" w:bottom="1440" w:left="1440" w:header="720" w:footer="720" w:gutter="0"/>
          <w:cols w:num="2" w:space="720"/>
          <w:docGrid w:linePitch="360"/>
        </w:sectPr>
      </w:pPr>
    </w:p>
    <w:p w:rsidR="00DB4B1F" w:rsidRDefault="00DB4B1F" w:rsidP="00DB4B1F">
      <w:pPr>
        <w:spacing w:after="0" w:line="240" w:lineRule="auto"/>
      </w:pPr>
    </w:p>
    <w:p w:rsidR="00DB4B1F" w:rsidRPr="004454E1" w:rsidRDefault="00DB4B1F" w:rsidP="00DB4B1F">
      <w:pPr>
        <w:spacing w:after="0" w:line="240" w:lineRule="auto"/>
        <w:rPr>
          <w:b/>
        </w:rPr>
      </w:pPr>
      <w:r w:rsidRPr="004454E1">
        <w:rPr>
          <w:b/>
        </w:rPr>
        <w:t xml:space="preserve">Drexel University Mentor: </w:t>
      </w:r>
    </w:p>
    <w:p w:rsidR="00DB4B1F" w:rsidRDefault="00DB4B1F" w:rsidP="00DB4B1F">
      <w:pPr>
        <w:spacing w:after="0" w:line="240" w:lineRule="auto"/>
      </w:pPr>
      <w:r>
        <w:t>Dr. Dario Salvucci</w:t>
      </w:r>
    </w:p>
    <w:p w:rsidR="00DB4B1F" w:rsidRDefault="00DB4B1F" w:rsidP="00DB4B1F">
      <w:pPr>
        <w:spacing w:after="0" w:line="240" w:lineRule="auto"/>
      </w:pPr>
      <w:r>
        <w:t>Associate Dean of CCI Undergraduate Studies</w:t>
      </w:r>
    </w:p>
    <w:p w:rsidR="00DB4B1F" w:rsidRDefault="00DB4B1F" w:rsidP="00DB4B1F">
      <w:pPr>
        <w:spacing w:after="0" w:line="240" w:lineRule="auto"/>
      </w:pPr>
      <w:r>
        <w:t>Professor of Computer Science</w:t>
      </w:r>
    </w:p>
    <w:p w:rsidR="00DB4B1F" w:rsidRDefault="00DB4B1F" w:rsidP="00DB4B1F">
      <w:pPr>
        <w:spacing w:after="0" w:line="240" w:lineRule="auto"/>
      </w:pPr>
      <w:r>
        <w:t>Drexel University</w:t>
      </w:r>
    </w:p>
    <w:p w:rsidR="00DB4B1F" w:rsidRDefault="00DB4B1F" w:rsidP="00DB4B1F">
      <w:pPr>
        <w:spacing w:after="0" w:line="240" w:lineRule="auto"/>
      </w:pPr>
      <w:r>
        <w:t>Philadelphia, Pennsylvania</w:t>
      </w:r>
    </w:p>
    <w:p w:rsidR="00E94F2F" w:rsidRDefault="00E94F2F" w:rsidP="00DB4B1F">
      <w:pPr>
        <w:spacing w:after="0" w:line="240" w:lineRule="auto"/>
      </w:pPr>
    </w:p>
    <w:p w:rsidR="00DB4B1F" w:rsidRDefault="00DB4B1F" w:rsidP="00DB4B1F">
      <w:pPr>
        <w:spacing w:after="120" w:line="240" w:lineRule="auto"/>
        <w:rPr>
          <w:b/>
          <w:bCs/>
        </w:rPr>
      </w:pPr>
      <w:r>
        <w:rPr>
          <w:b/>
          <w:bCs/>
          <w:noProof/>
        </w:rPr>
        <w:drawing>
          <wp:anchor distT="0" distB="0" distL="114300" distR="114300" simplePos="0" relativeHeight="251648000" behindDoc="1" locked="0" layoutInCell="1" allowOverlap="1" wp14:anchorId="7181A91F" wp14:editId="1642000D">
            <wp:simplePos x="0" y="0"/>
            <wp:positionH relativeFrom="margin">
              <wp:posOffset>-171450</wp:posOffset>
            </wp:positionH>
            <wp:positionV relativeFrom="paragraph">
              <wp:posOffset>247015</wp:posOffset>
            </wp:positionV>
            <wp:extent cx="2057400" cy="704850"/>
            <wp:effectExtent l="19050" t="0" r="0" b="0"/>
            <wp:wrapTight wrapText="bothSides">
              <wp:wrapPolygon edited="0">
                <wp:start x="-200" y="0"/>
                <wp:lineTo x="-200" y="21016"/>
                <wp:lineTo x="21600" y="21016"/>
                <wp:lineTo x="21600" y="0"/>
                <wp:lineTo x="-20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I_Primary_twoline2-300x1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704850"/>
                    </a:xfrm>
                    <a:prstGeom prst="rect">
                      <a:avLst/>
                    </a:prstGeom>
                  </pic:spPr>
                </pic:pic>
              </a:graphicData>
            </a:graphic>
          </wp:anchor>
        </w:drawing>
      </w:r>
      <w:r w:rsidR="00533BBC">
        <w:rPr>
          <w:noProof/>
        </w:rPr>
        <w:pict>
          <v:shape id="_x0000_s1048" type="#_x0000_t32" style="position:absolute;margin-left:-11.15pt;margin-top:6.1pt;width:499pt;height:0;z-index:251666944;mso-position-horizontal-relative:text;mso-position-vertical-relative:text" o:connectortype="straight"/>
        </w:pict>
      </w:r>
    </w:p>
    <w:p w:rsidR="00DB4B1F" w:rsidRPr="000F1BC8" w:rsidRDefault="00DB4B1F" w:rsidP="00DB4B1F">
      <w:pPr>
        <w:spacing w:after="120" w:line="240" w:lineRule="auto"/>
      </w:pPr>
      <w:r>
        <w:rPr>
          <w:noProof/>
        </w:rPr>
        <w:drawing>
          <wp:anchor distT="0" distB="0" distL="114300" distR="114300" simplePos="0" relativeHeight="251645952" behindDoc="0" locked="0" layoutInCell="1" allowOverlap="1" wp14:anchorId="7D08BAE0" wp14:editId="52F62081">
            <wp:simplePos x="0" y="0"/>
            <wp:positionH relativeFrom="column">
              <wp:posOffset>3438525</wp:posOffset>
            </wp:positionH>
            <wp:positionV relativeFrom="paragraph">
              <wp:posOffset>635</wp:posOffset>
            </wp:positionV>
            <wp:extent cx="781050" cy="752475"/>
            <wp:effectExtent l="19050" t="0" r="0" b="0"/>
            <wp:wrapSquare wrapText="bothSides"/>
            <wp:docPr id="12" name="Picture 8" descr="https://www.nsf.gov/images/logos/nsf1.jpg"/>
            <wp:cNvGraphicFramePr/>
            <a:graphic xmlns:a="http://schemas.openxmlformats.org/drawingml/2006/main">
              <a:graphicData uri="http://schemas.openxmlformats.org/drawingml/2006/picture">
                <pic:pic xmlns:pic="http://schemas.openxmlformats.org/drawingml/2006/picture">
                  <pic:nvPicPr>
                    <pic:cNvPr id="3109" name="Picture 27" descr="https://www.nsf.gov/images/logos/nsf1.jpg"/>
                    <pic:cNvPicPr>
                      <a:picLocks noChangeAspect="1" noChangeArrowheads="1"/>
                    </pic:cNvPicPr>
                  </pic:nvPicPr>
                  <pic:blipFill>
                    <a:blip r:embed="rId15" cstate="print"/>
                    <a:srcRect/>
                    <a:stretch>
                      <a:fillRect/>
                    </a:stretch>
                  </pic:blipFill>
                  <pic:spPr bwMode="auto">
                    <a:xfrm>
                      <a:off x="0" y="0"/>
                      <a:ext cx="781050" cy="752475"/>
                    </a:xfrm>
                    <a:prstGeom prst="rect">
                      <a:avLst/>
                    </a:prstGeom>
                    <a:noFill/>
                    <a:ln w="9525">
                      <a:noFill/>
                      <a:miter lim="800000"/>
                      <a:headEnd/>
                      <a:tailEnd/>
                    </a:ln>
                  </pic:spPr>
                </pic:pic>
              </a:graphicData>
            </a:graphic>
          </wp:anchor>
        </w:drawing>
      </w:r>
      <w:r w:rsidRPr="000F1BC8">
        <w:rPr>
          <w:b/>
          <w:bCs/>
        </w:rPr>
        <w:t xml:space="preserve">REThink@Drexel </w:t>
      </w:r>
    </w:p>
    <w:p w:rsidR="00DB4B1F" w:rsidRDefault="00DB4B1F" w:rsidP="00DB4B1F">
      <w:pPr>
        <w:spacing w:after="120" w:line="240" w:lineRule="auto"/>
      </w:pPr>
      <w:r w:rsidRPr="000F1BC8">
        <w:rPr>
          <w:b/>
          <w:bCs/>
        </w:rPr>
        <w:t>Research Experiences for Teachers in Engineering and Computer Science:</w:t>
      </w:r>
      <w:r w:rsidRPr="000F1BC8">
        <w:t xml:space="preserve"> </w:t>
      </w:r>
      <w:r>
        <w:t xml:space="preserve"> </w:t>
      </w:r>
      <w:r w:rsidRPr="000F1BC8">
        <w:rPr>
          <w:b/>
          <w:bCs/>
        </w:rPr>
        <w:t>Machine Learning, Big Data and CS Principles</w:t>
      </w:r>
      <w:r w:rsidRPr="000F1BC8">
        <w:t xml:space="preserve"> </w:t>
      </w:r>
    </w:p>
    <w:p w:rsidR="00DB4B1F" w:rsidRDefault="00533BBC" w:rsidP="00DB4B1F">
      <w:pPr>
        <w:spacing w:after="120" w:line="240" w:lineRule="auto"/>
      </w:pPr>
      <w:r>
        <w:rPr>
          <w:noProof/>
        </w:rPr>
        <w:pict>
          <v:shape id="_x0000_s1049" type="#_x0000_t32" style="position:absolute;margin-left:-4pt;margin-top:10.15pt;width:499pt;height:0;z-index:251667968" o:connectortype="straight"/>
        </w:pict>
      </w:r>
    </w:p>
    <w:p w:rsidR="00DB4B1F" w:rsidRDefault="00533BBC" w:rsidP="00DB4B1F">
      <w:r>
        <w:rPr>
          <w:noProof/>
        </w:rPr>
        <w:pict>
          <v:shape id="_x0000_s1050" type="#_x0000_t32" style="position:absolute;margin-left:-.25pt;margin-top:45.1pt;width:499pt;height:0;z-index:251668992" o:connectortype="straight"/>
        </w:pict>
      </w:r>
      <w:r>
        <w:rPr>
          <w:noProof/>
        </w:rPr>
      </w:r>
      <w:r>
        <w:rPr>
          <w:noProof/>
        </w:rPr>
        <w:pict>
          <v:rect id="Rectangle 3" o:spid="_x0000_s1058" style="width:495.6pt;height:36.6pt;visibility:visible;mso-left-percent:-10001;mso-top-percent:-10001;mso-position-horizontal:absolute;mso-position-horizontal-relative:char;mso-position-vertical:absolute;mso-position-vertical-relative:line;mso-left-percent:-10001;mso-top-percent:-10001" filled="f" stroked="f">
            <v:textbox>
              <w:txbxContent>
                <w:p w:rsidR="001F462E" w:rsidRPr="003D0870" w:rsidRDefault="001F462E" w:rsidP="00DB4B1F">
                  <w:pPr>
                    <w:pStyle w:val="NormalWeb"/>
                    <w:spacing w:before="0" w:beforeAutospacing="0" w:after="0" w:afterAutospacing="0"/>
                    <w:textAlignment w:val="baseline"/>
                    <w:rPr>
                      <w:rFonts w:asciiTheme="minorHAnsi" w:hAnsiTheme="minorHAnsi"/>
                      <w:sz w:val="16"/>
                      <w:szCs w:val="16"/>
                    </w:rPr>
                  </w:pPr>
                  <w:r w:rsidRPr="003D0870">
                    <w:rPr>
                      <w:rFonts w:asciiTheme="minorHAnsi" w:eastAsia="MS PGothic" w:hAnsiTheme="minorHAnsi" w:cstheme="minorBidi"/>
                      <w:color w:val="000000" w:themeColor="text1"/>
                      <w:kern w:val="24"/>
                      <w:sz w:val="16"/>
                      <w:szCs w:val="16"/>
                    </w:rPr>
                    <w:t>This material is based upon work supported by the National Science Foundation under Grant No. CNS-1301171.</w:t>
                  </w:r>
                </w:p>
                <w:p w:rsidR="001F462E" w:rsidRPr="003D0870" w:rsidRDefault="001F462E" w:rsidP="00DB4B1F">
                  <w:pPr>
                    <w:pStyle w:val="NormalWeb"/>
                    <w:spacing w:before="0" w:beforeAutospacing="0" w:after="0" w:afterAutospacing="0"/>
                    <w:textAlignment w:val="baseline"/>
                    <w:rPr>
                      <w:rFonts w:asciiTheme="minorHAnsi" w:hAnsiTheme="minorHAnsi"/>
                      <w:sz w:val="16"/>
                      <w:szCs w:val="16"/>
                    </w:rPr>
                  </w:pPr>
                  <w:r w:rsidRPr="003D0870">
                    <w:rPr>
                      <w:rFonts w:asciiTheme="minorHAnsi" w:eastAsia="MS PGothic" w:hAnsiTheme="minorHAnsi" w:cstheme="minorBidi"/>
                      <w:color w:val="000000" w:themeColor="text1"/>
                      <w:kern w:val="24"/>
                      <w:sz w:val="16"/>
                      <w:szCs w:val="16"/>
                    </w:rPr>
                    <w:t>Any opinions, findings, and conclusions or recommendations expressed in this material are those of the author(s) and do not necessarily reflect the views of the National Science Foundation.</w:t>
                  </w:r>
                </w:p>
              </w:txbxContent>
            </v:textbox>
            <w10:anchorlock/>
          </v:rect>
        </w:pict>
      </w:r>
      <w:r w:rsidR="00DB4B1F">
        <w:br w:type="page"/>
      </w:r>
    </w:p>
    <w:p w:rsidR="00680587" w:rsidRDefault="00680587" w:rsidP="00DB4B1F">
      <w:pPr>
        <w:pStyle w:val="Heading1"/>
      </w:pPr>
      <w:bookmarkStart w:id="12" w:name="_Toc413872240"/>
      <w:r>
        <w:t>Light Lab</w:t>
      </w:r>
      <w:bookmarkEnd w:id="12"/>
    </w:p>
    <w:p w:rsidR="0077477A" w:rsidRPr="0077477A" w:rsidRDefault="0077477A" w:rsidP="0077477A">
      <w:r>
        <w:t>You will learn fundamental introductory computer science concepts along with basic computer hardware, circuitry and electronics</w:t>
      </w:r>
      <w:r w:rsidR="00A0189A">
        <w:t xml:space="preserve"> in this lab. You will prototype a circuit using a LED light matrix and a microcontroller to </w:t>
      </w:r>
      <w:r w:rsidR="00CF5DFA">
        <w:t xml:space="preserve">show your understanding of binary numbers. </w:t>
      </w:r>
    </w:p>
    <w:p w:rsidR="003A30EE" w:rsidRPr="003A30EE" w:rsidRDefault="003A30EE" w:rsidP="00CF5DFA">
      <w:pPr>
        <w:pStyle w:val="Heading2"/>
      </w:pPr>
      <w:bookmarkStart w:id="13" w:name="_Toc413872241"/>
      <w:r w:rsidRPr="00DB4B1F">
        <w:t>Microcontrollers</w:t>
      </w:r>
      <w:bookmarkEnd w:id="13"/>
    </w:p>
    <w:p w:rsidR="003A30EE" w:rsidRDefault="003A30EE" w:rsidP="003A30EE">
      <w:r>
        <w:t xml:space="preserve">Microcontrollers are simply small computers.  They have a single integrated circuit board, analog and digital pins, a USB </w:t>
      </w:r>
      <w:proofErr w:type="gramStart"/>
      <w:r>
        <w:t>interface which</w:t>
      </w:r>
      <w:proofErr w:type="gramEnd"/>
      <w:r>
        <w:t xml:space="preserve"> can serve both as power and enable you to upload your program, and a power jack for use independent from your computer.  </w:t>
      </w:r>
      <w:r w:rsidR="00ED3F10">
        <w:t>Microcontrollers</w:t>
      </w:r>
      <w:r>
        <w:t xml:space="preserve"> come in many sizes and shapes and can be used on many different projects</w:t>
      </w:r>
      <w:r w:rsidR="0061340C">
        <w:t>. E</w:t>
      </w:r>
      <w:r>
        <w:t>-textile</w:t>
      </w:r>
      <w:r w:rsidR="00ED3F10">
        <w:t>s</w:t>
      </w:r>
      <w:r>
        <w:t xml:space="preserve"> (necklaces, hats, </w:t>
      </w:r>
      <w:r w:rsidR="00ED3F10">
        <w:t>and jackets</w:t>
      </w:r>
      <w:r>
        <w:t xml:space="preserve">), automated assistance (sprinkler systems, door locks) and </w:t>
      </w:r>
      <w:r w:rsidR="007F4677">
        <w:t>detection sy</w:t>
      </w:r>
      <w:r w:rsidR="009432F9">
        <w:t xml:space="preserve">stems (noxious fume alerts, </w:t>
      </w:r>
      <w:r w:rsidR="00ED3F10">
        <w:t>airflow</w:t>
      </w:r>
      <w:r w:rsidR="007F4677">
        <w:t xml:space="preserve"> analysis)</w:t>
      </w:r>
      <w:r w:rsidR="0061340C">
        <w:t xml:space="preserve"> are just some examples of application projects</w:t>
      </w:r>
      <w:r w:rsidR="007F4677">
        <w:t xml:space="preserve">. </w:t>
      </w:r>
    </w:p>
    <w:p w:rsidR="00570E21" w:rsidRDefault="003A30EE" w:rsidP="003A30EE">
      <w:r>
        <w:t xml:space="preserve">Microcontrollers such as Arduino and Raspberry Pi are open-source electronics prototyping platforms.  Open-source means that the resources for the hardware and software are freely available to be used, changed and redistributed.  A quick browser search </w:t>
      </w:r>
      <w:r w:rsidR="0071351F">
        <w:t>with</w:t>
      </w:r>
      <w:r>
        <w:t xml:space="preserve"> the </w:t>
      </w:r>
      <w:r w:rsidR="0071351F">
        <w:t>key</w:t>
      </w:r>
      <w:r>
        <w:t xml:space="preserve">words Arduino or Raspberry Pi will find many projects with very detailed instructions. </w:t>
      </w:r>
    </w:p>
    <w:p w:rsidR="00AC458D" w:rsidRDefault="00570E21" w:rsidP="00CF5DFA">
      <w:pPr>
        <w:pStyle w:val="Heading2"/>
      </w:pPr>
      <w:bookmarkStart w:id="14" w:name="_Toc413872242"/>
      <w:r>
        <w:t xml:space="preserve">Integrated </w:t>
      </w:r>
      <w:r w:rsidRPr="00C12FE0">
        <w:t>Development</w:t>
      </w:r>
      <w:r>
        <w:t xml:space="preserve"> </w:t>
      </w:r>
      <w:r w:rsidRPr="00CF5DFA">
        <w:t>Environment</w:t>
      </w:r>
      <w:bookmarkEnd w:id="14"/>
    </w:p>
    <w:p w:rsidR="00570E21" w:rsidRDefault="00533BBC" w:rsidP="003A30EE">
      <w:r>
        <w:rPr>
          <w:noProof/>
        </w:rPr>
        <w:pict>
          <v:rect id="_x0000_s1052" style="position:absolute;margin-left:287.35pt;margin-top:32.75pt;width:231.4pt;height:325.35pt;z-index:-251779074" wrapcoords="-61 0 -61 21552 21600 21552 21600 0 -61 0" stroked="f">
            <w10:wrap type="tight"/>
          </v:rect>
        </w:pict>
      </w:r>
      <w:r w:rsidR="00647AC2">
        <w:rPr>
          <w:noProof/>
        </w:rPr>
        <w:drawing>
          <wp:anchor distT="0" distB="0" distL="114300" distR="114300" simplePos="0" relativeHeight="251662336" behindDoc="1" locked="0" layoutInCell="1" allowOverlap="1" wp14:anchorId="7DC421AD" wp14:editId="684CF13E">
            <wp:simplePos x="0" y="0"/>
            <wp:positionH relativeFrom="column">
              <wp:posOffset>3829656</wp:posOffset>
            </wp:positionH>
            <wp:positionV relativeFrom="paragraph">
              <wp:posOffset>549791</wp:posOffset>
            </wp:positionV>
            <wp:extent cx="2651760" cy="3212465"/>
            <wp:effectExtent l="0" t="0" r="0" b="0"/>
            <wp:wrapTight wrapText="bothSides">
              <wp:wrapPolygon edited="0">
                <wp:start x="0" y="0"/>
                <wp:lineTo x="0" y="21519"/>
                <wp:lineTo x="21414" y="21519"/>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3208" t="9172" r="30566" b="12752"/>
                    <a:stretch/>
                  </pic:blipFill>
                  <pic:spPr bwMode="auto">
                    <a:xfrm>
                      <a:off x="0" y="0"/>
                      <a:ext cx="2651760" cy="321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0EE">
        <w:t xml:space="preserve">You use an integrated development environment (IDE) to write programs, called Sketches, for the </w:t>
      </w:r>
      <w:r w:rsidR="0071351F">
        <w:t>Arduino</w:t>
      </w:r>
      <w:r w:rsidR="003A30EE">
        <w:t xml:space="preserve">.  The Arduino uses the IDE pictured </w:t>
      </w:r>
      <w:r w:rsidR="00647AC2">
        <w:t>below</w:t>
      </w:r>
      <w:r w:rsidR="003A30EE">
        <w:t>. The language is fairly simple</w:t>
      </w:r>
      <w:r w:rsidR="007F4677">
        <w:t>, yet robust enough to use for the project you envision</w:t>
      </w:r>
      <w:r w:rsidR="003A30EE">
        <w:t xml:space="preserve">.  Each sketch needs two elements, a setup and a loop.  </w:t>
      </w:r>
    </w:p>
    <w:p w:rsidR="003A30EE" w:rsidRDefault="003A30EE" w:rsidP="003A30EE">
      <w:r>
        <w:t>The setup portion of the sketch contains</w:t>
      </w:r>
      <w:r w:rsidR="007F4677">
        <w:t xml:space="preserve"> what amounts to the basic information and variables needed.  The loop contains the action parts of the program. </w:t>
      </w:r>
      <w:r w:rsidR="00663176">
        <w:t>W</w:t>
      </w:r>
      <w:r w:rsidR="007F4677">
        <w:t xml:space="preserve">hatever problem you are trying to solve, </w:t>
      </w:r>
      <w:r w:rsidR="00570E21">
        <w:t>be it se</w:t>
      </w:r>
      <w:r w:rsidR="007F4677">
        <w:t>nsing, lighting, alerting or tweeting</w:t>
      </w:r>
      <w:r w:rsidR="00570E21">
        <w:t xml:space="preserve">, we want it to happen continually.  </w:t>
      </w:r>
      <w:r>
        <w:t xml:space="preserve">As we want our microcontroller to </w:t>
      </w:r>
      <w:r w:rsidR="00570E21">
        <w:t>run</w:t>
      </w:r>
      <w:r>
        <w:t xml:space="preserve"> the sketch the entire time our project is turned on, all of the </w:t>
      </w:r>
      <w:r w:rsidR="00570E21">
        <w:t xml:space="preserve">action parts of the </w:t>
      </w:r>
      <w:r>
        <w:t xml:space="preserve">program </w:t>
      </w:r>
      <w:r w:rsidR="00EA4946">
        <w:t xml:space="preserve">reside </w:t>
      </w:r>
      <w:r w:rsidR="006929B9">
        <w:t>within</w:t>
      </w:r>
      <w:r>
        <w:t xml:space="preserve"> the loop. </w:t>
      </w:r>
    </w:p>
    <w:p w:rsidR="0014398F" w:rsidRDefault="00EA4946" w:rsidP="00C12FE0">
      <w:pPr>
        <w:pStyle w:val="Heading2"/>
      </w:pPr>
      <w:bookmarkStart w:id="15" w:name="_Toc413872243"/>
      <w:r>
        <w:t>Hardware Components</w:t>
      </w:r>
      <w:bookmarkEnd w:id="15"/>
    </w:p>
    <w:p w:rsidR="00415A1F" w:rsidRDefault="00415A1F" w:rsidP="00415A1F">
      <w:r>
        <w:t>This lab</w:t>
      </w:r>
      <w:r w:rsidR="00570E21">
        <w:t xml:space="preserve"> uses </w:t>
      </w:r>
      <w:r>
        <w:t xml:space="preserve">an 8x8 </w:t>
      </w:r>
      <w:r w:rsidR="00EA4946">
        <w:t xml:space="preserve">LED </w:t>
      </w:r>
      <w:r>
        <w:t>matrix to show the algorithm of the code</w:t>
      </w:r>
      <w:r w:rsidR="00EA4946">
        <w:t>,</w:t>
      </w:r>
      <w:r>
        <w:t xml:space="preserve"> which produces the light patterns.    </w:t>
      </w:r>
    </w:p>
    <w:p w:rsidR="00C34474" w:rsidRDefault="00C34474" w:rsidP="00415A1F">
      <w:r>
        <w:t xml:space="preserve">You will build a prototype circuit using an Arduino Uno R3, a breadboard, jump wires, a battery with a barrel connector and a bi-color 8x8 LED matrix. You will then use </w:t>
      </w:r>
      <w:r w:rsidR="0077477A">
        <w:t>an</w:t>
      </w:r>
      <w:r>
        <w:t xml:space="preserve"> IDE and your computer to upload </w:t>
      </w:r>
      <w:r w:rsidR="0077477A">
        <w:t>a</w:t>
      </w:r>
      <w:r>
        <w:t xml:space="preserve"> Sketch onto your prototype. You can then change the code to show the 8-bit art of your own making.</w:t>
      </w:r>
    </w:p>
    <w:p w:rsidR="006D15C8" w:rsidRDefault="006D15C8" w:rsidP="006D15C8">
      <w:pPr>
        <w:pStyle w:val="Heading1"/>
      </w:pPr>
      <w:bookmarkStart w:id="16" w:name="_Toc413872244"/>
      <w:r>
        <w:t>Student Activities</w:t>
      </w:r>
      <w:bookmarkEnd w:id="16"/>
    </w:p>
    <w:p w:rsidR="00AE14FE" w:rsidRPr="00AE14FE" w:rsidRDefault="00AE14FE" w:rsidP="00AC458D">
      <w:pPr>
        <w:pStyle w:val="Heading2"/>
      </w:pPr>
      <w:bookmarkStart w:id="17" w:name="_Toc413872245"/>
      <w:r w:rsidRPr="00AE14FE">
        <w:t>Binary Code</w:t>
      </w:r>
      <w:bookmarkEnd w:id="17"/>
    </w:p>
    <w:p w:rsidR="00972005" w:rsidRDefault="00972005" w:rsidP="00972005">
      <w:r>
        <w:t xml:space="preserve">Computers do not actually understand words.  </w:t>
      </w:r>
      <w:r w:rsidR="008368A0">
        <w:t xml:space="preserve">Computers are electrical devices; they only understand series of 0s and 1s.  Electricity is either on or off which is represented with 1s, which are on, and 0s, which are off.  </w:t>
      </w:r>
      <w:r>
        <w:t>This is called binary code</w:t>
      </w:r>
      <w:r w:rsidR="008244BC">
        <w:t xml:space="preserve"> or base-2</w:t>
      </w:r>
      <w:r>
        <w:t>.  Every interaction with a computer inevitably is taken down to the binary level.  Binary simply means that</w:t>
      </w:r>
      <w:r w:rsidR="008368A0">
        <w:t xml:space="preserve"> something is on or it is off. </w:t>
      </w:r>
      <w:r>
        <w:t xml:space="preserve">  So the binary code says to turn individual bits on, or off.</w:t>
      </w:r>
      <w:r w:rsidR="00E12BEA">
        <w:t xml:space="preserve"> </w:t>
      </w:r>
    </w:p>
    <w:p w:rsidR="008244BC" w:rsidRDefault="00E12BEA" w:rsidP="008244BC">
      <w:r>
        <w:t xml:space="preserve">It is not very easy to write a program using only 0s and 1s. </w:t>
      </w:r>
      <w:r w:rsidR="001E62DD">
        <w:t xml:space="preserve">Binary code represents text or programming instructions using the binary code system.  </w:t>
      </w:r>
      <w:r w:rsidR="008244BC">
        <w:t xml:space="preserve">It is easy to convert binary to decimal or base-10 using a conversion table. </w:t>
      </w:r>
    </w:p>
    <w:p w:rsidR="008244BC" w:rsidRDefault="008368A0" w:rsidP="008244BC">
      <w:r>
        <w:t>If we compare base-2 to base-10, it is e</w:t>
      </w:r>
      <w:r w:rsidR="00C25C11">
        <w:t xml:space="preserve">asier to understand. Base-10 number 15 is made up of </w:t>
      </w:r>
      <w:r w:rsidR="00485130">
        <w:t>fi</w:t>
      </w:r>
      <w:r w:rsidR="00C25C11">
        <w:t>ve ones and one</w:t>
      </w:r>
      <w:r w:rsidR="00485130">
        <w:t xml:space="preserve"> ten</w:t>
      </w:r>
      <w:r w:rsidR="00C25C11">
        <w:t>.</w:t>
      </w:r>
      <w:r w:rsidR="00485130">
        <w:t xml:space="preserve">  This is represented in the table below. Each column in the table is ten times larger than the one on its right.   </w:t>
      </w:r>
    </w:p>
    <w:tbl>
      <w:tblPr>
        <w:tblStyle w:val="TableGrid"/>
        <w:tblW w:w="0" w:type="auto"/>
        <w:tblInd w:w="3078" w:type="dxa"/>
        <w:tblLook w:val="04A0" w:firstRow="1" w:lastRow="0" w:firstColumn="1" w:lastColumn="0" w:noHBand="0" w:noVBand="1"/>
      </w:tblPr>
      <w:tblGrid>
        <w:gridCol w:w="440"/>
        <w:gridCol w:w="360"/>
      </w:tblGrid>
      <w:tr w:rsidR="00C25C11" w:rsidTr="00C25C11">
        <w:tc>
          <w:tcPr>
            <w:tcW w:w="440" w:type="dxa"/>
          </w:tcPr>
          <w:p w:rsidR="00C25C11" w:rsidRDefault="00C25C11" w:rsidP="008244BC">
            <w:r>
              <w:t>10</w:t>
            </w:r>
          </w:p>
        </w:tc>
        <w:tc>
          <w:tcPr>
            <w:tcW w:w="360" w:type="dxa"/>
          </w:tcPr>
          <w:p w:rsidR="00C25C11" w:rsidRDefault="00C25C11" w:rsidP="008244BC">
            <w:r>
              <w:t>1</w:t>
            </w:r>
          </w:p>
        </w:tc>
      </w:tr>
      <w:tr w:rsidR="00C25C11" w:rsidTr="00C25C11">
        <w:tc>
          <w:tcPr>
            <w:tcW w:w="440" w:type="dxa"/>
          </w:tcPr>
          <w:p w:rsidR="00C25C11" w:rsidRDefault="00C25C11" w:rsidP="008244BC">
            <w:r>
              <w:t>1</w:t>
            </w:r>
          </w:p>
        </w:tc>
        <w:tc>
          <w:tcPr>
            <w:tcW w:w="360" w:type="dxa"/>
          </w:tcPr>
          <w:p w:rsidR="00C25C11" w:rsidRDefault="00C25C11" w:rsidP="008244BC">
            <w:r>
              <w:t>5</w:t>
            </w:r>
          </w:p>
        </w:tc>
      </w:tr>
    </w:tbl>
    <w:p w:rsidR="00C25C11" w:rsidRDefault="00C25C11" w:rsidP="008244BC"/>
    <w:p w:rsidR="00C25C11" w:rsidRDefault="00C25C11" w:rsidP="008244BC">
      <w:r>
        <w:t xml:space="preserve">Binary only uses 1s and 0s. </w:t>
      </w:r>
      <w:r w:rsidR="00485130">
        <w:t xml:space="preserve">Which means that each column on the table is two times larger than the one on its right. Each 0 or 1 is a bit. </w:t>
      </w:r>
      <w:r>
        <w:t>To represent the number 15, we would need to use four bits</w:t>
      </w:r>
      <w:r w:rsidR="00485130">
        <w:t xml:space="preserve">. When a bit is on, it is equal to the value in that column. You would look at what bits are on, add the values together and that is the value of that number in decimal. </w:t>
      </w:r>
    </w:p>
    <w:tbl>
      <w:tblPr>
        <w:tblStyle w:val="TableGrid"/>
        <w:tblW w:w="0" w:type="auto"/>
        <w:tblInd w:w="1548" w:type="dxa"/>
        <w:tblLook w:val="04A0" w:firstRow="1" w:lastRow="0" w:firstColumn="1" w:lastColumn="0" w:noHBand="0" w:noVBand="1"/>
      </w:tblPr>
      <w:tblGrid>
        <w:gridCol w:w="407"/>
        <w:gridCol w:w="360"/>
        <w:gridCol w:w="360"/>
        <w:gridCol w:w="360"/>
      </w:tblGrid>
      <w:tr w:rsidR="00485130" w:rsidTr="00C25C11">
        <w:tc>
          <w:tcPr>
            <w:tcW w:w="407" w:type="dxa"/>
          </w:tcPr>
          <w:p w:rsidR="00485130" w:rsidRDefault="00485130" w:rsidP="008244BC">
            <w:r>
              <w:t>8</w:t>
            </w:r>
          </w:p>
        </w:tc>
        <w:tc>
          <w:tcPr>
            <w:tcW w:w="360" w:type="dxa"/>
          </w:tcPr>
          <w:p w:rsidR="00485130" w:rsidRDefault="00485130" w:rsidP="008244BC">
            <w:r>
              <w:t>4</w:t>
            </w:r>
          </w:p>
        </w:tc>
        <w:tc>
          <w:tcPr>
            <w:tcW w:w="360" w:type="dxa"/>
          </w:tcPr>
          <w:p w:rsidR="00485130" w:rsidRDefault="00485130" w:rsidP="008244BC">
            <w:r>
              <w:t>2</w:t>
            </w:r>
          </w:p>
        </w:tc>
        <w:tc>
          <w:tcPr>
            <w:tcW w:w="360" w:type="dxa"/>
          </w:tcPr>
          <w:p w:rsidR="00485130" w:rsidRDefault="00485130" w:rsidP="008244BC">
            <w:r>
              <w:t>1</w:t>
            </w:r>
          </w:p>
        </w:tc>
      </w:tr>
      <w:tr w:rsidR="00485130" w:rsidTr="00C25C11">
        <w:tc>
          <w:tcPr>
            <w:tcW w:w="407" w:type="dxa"/>
          </w:tcPr>
          <w:p w:rsidR="00485130" w:rsidRDefault="00485130" w:rsidP="008244BC">
            <w:r>
              <w:t>1</w:t>
            </w:r>
          </w:p>
        </w:tc>
        <w:tc>
          <w:tcPr>
            <w:tcW w:w="360" w:type="dxa"/>
          </w:tcPr>
          <w:p w:rsidR="00485130" w:rsidRDefault="00485130" w:rsidP="008244BC">
            <w:r>
              <w:t>1</w:t>
            </w:r>
          </w:p>
        </w:tc>
        <w:tc>
          <w:tcPr>
            <w:tcW w:w="360" w:type="dxa"/>
          </w:tcPr>
          <w:p w:rsidR="00485130" w:rsidRDefault="00485130" w:rsidP="008244BC">
            <w:r>
              <w:t>1</w:t>
            </w:r>
          </w:p>
        </w:tc>
        <w:tc>
          <w:tcPr>
            <w:tcW w:w="360" w:type="dxa"/>
          </w:tcPr>
          <w:p w:rsidR="00485130" w:rsidRDefault="00485130" w:rsidP="008244BC">
            <w:r>
              <w:t>1</w:t>
            </w:r>
          </w:p>
        </w:tc>
      </w:tr>
    </w:tbl>
    <w:p w:rsidR="00C25C11" w:rsidRDefault="00C25C11" w:rsidP="008244BC"/>
    <w:p w:rsidR="00C34474" w:rsidRDefault="00485130" w:rsidP="00972005">
      <w:r>
        <w:t>So 8 + 4 + 2 + 1 = 15. The number 1111 in bi</w:t>
      </w:r>
      <w:r w:rsidR="00C12FE0">
        <w:t xml:space="preserve">nary is equal to 15 in decimal. </w:t>
      </w:r>
    </w:p>
    <w:p w:rsidR="00F44D3B" w:rsidRDefault="00F44D3B" w:rsidP="00972005"/>
    <w:p w:rsidR="00C34474" w:rsidRDefault="00F44D3B" w:rsidP="00972005">
      <w:r>
        <w:t>What would 0101 equal?</w:t>
      </w:r>
    </w:p>
    <w:p w:rsidR="00F44D3B" w:rsidRDefault="00F44D3B" w:rsidP="00972005">
      <w:r>
        <w:t>What is 71 in binary?</w:t>
      </w:r>
    </w:p>
    <w:p w:rsidR="00C12FE0" w:rsidRDefault="00F44D3B" w:rsidP="00972005">
      <w:r>
        <w:t xml:space="preserve">Your teacher may ask that you complete more binary to decimal conversions.  These can be found </w:t>
      </w:r>
      <w:r w:rsidR="00C12FE0">
        <w:t xml:space="preserve">in Appendix A.   </w:t>
      </w:r>
    </w:p>
    <w:p w:rsidR="008A388B" w:rsidRDefault="008A388B" w:rsidP="00972005">
      <w:r>
        <w:t>For the most part, w</w:t>
      </w:r>
      <w:r w:rsidR="003840C9">
        <w:t>e do</w:t>
      </w:r>
      <w:r w:rsidR="00670D5F">
        <w:t xml:space="preserve"> </w:t>
      </w:r>
      <w:r w:rsidR="003840C9">
        <w:t>n</w:t>
      </w:r>
      <w:r w:rsidR="00670D5F">
        <w:t>o</w:t>
      </w:r>
      <w:r w:rsidR="003840C9">
        <w:t xml:space="preserve">t have to worry about </w:t>
      </w:r>
      <w:r w:rsidR="00C12FE0">
        <w:t>b</w:t>
      </w:r>
      <w:r>
        <w:t xml:space="preserve">inary code, as the computer processes the input automatically into the binary language it understands. </w:t>
      </w:r>
      <w:r w:rsidR="00E12BEA">
        <w:t>W</w:t>
      </w:r>
      <w:r>
        <w:t xml:space="preserve">e do need to know that binary is the building block, and the bits are either on, meaning a 1, or off, with a 0.  </w:t>
      </w:r>
    </w:p>
    <w:p w:rsidR="006D15C8" w:rsidRDefault="006D15C8" w:rsidP="00972005"/>
    <w:p w:rsidR="00333CE8" w:rsidRDefault="00333CE8">
      <w:pPr>
        <w:rPr>
          <w:rFonts w:asciiTheme="majorHAnsi" w:eastAsiaTheme="majorEastAsia" w:hAnsiTheme="majorHAnsi" w:cstheme="majorBidi"/>
          <w:b/>
          <w:color w:val="2E74B5" w:themeColor="accent1" w:themeShade="BF"/>
          <w:sz w:val="26"/>
          <w:szCs w:val="26"/>
        </w:rPr>
      </w:pPr>
      <w:r>
        <w:rPr>
          <w:b/>
        </w:rPr>
        <w:br w:type="page"/>
      </w:r>
    </w:p>
    <w:p w:rsidR="006D15C8" w:rsidRPr="006D15C8" w:rsidRDefault="006D15C8" w:rsidP="006D15C8">
      <w:pPr>
        <w:pStyle w:val="Heading2"/>
        <w:rPr>
          <w:b/>
        </w:rPr>
      </w:pPr>
      <w:bookmarkStart w:id="18" w:name="_Toc413872246"/>
      <w:r w:rsidRPr="006D15C8">
        <w:rPr>
          <w:b/>
        </w:rPr>
        <w:t>Light Matrix Project</w:t>
      </w:r>
      <w:bookmarkEnd w:id="18"/>
    </w:p>
    <w:p w:rsidR="008A388B" w:rsidRPr="00E12BEA" w:rsidRDefault="004D56D8" w:rsidP="00AC458D">
      <w:pPr>
        <w:pStyle w:val="Heading2"/>
      </w:pPr>
      <w:bookmarkStart w:id="19" w:name="_Toc413872247"/>
      <w:r>
        <w:t>Circuit Basics</w:t>
      </w:r>
      <w:bookmarkEnd w:id="19"/>
    </w:p>
    <w:p w:rsidR="004D56D8" w:rsidRDefault="004D56D8" w:rsidP="00E12BEA">
      <w:r>
        <w:t xml:space="preserve">You will need to have a complete circuit in order for the power to flow from the source, through the project and back.  </w:t>
      </w:r>
      <w:r w:rsidR="006D15C8">
        <w:t xml:space="preserve">The electrical circuit powers the microcontroller and components.  </w:t>
      </w:r>
      <w:r>
        <w:t xml:space="preserve">This circuit will also carry the programming information.  </w:t>
      </w:r>
      <w:r w:rsidR="006D15C8">
        <w:t xml:space="preserve">You will put together the </w:t>
      </w:r>
      <w:r>
        <w:t>prototype using a</w:t>
      </w:r>
      <w:r w:rsidR="006D15C8">
        <w:t>n</w:t>
      </w:r>
      <w:r>
        <w:t xml:space="preserve"> Arduino Uno R3, a breadboard, jump wires, a battery with a barrel connector</w:t>
      </w:r>
      <w:r w:rsidR="00391E0B">
        <w:t xml:space="preserve"> and a bi-color 8x8 LED matrix.  </w:t>
      </w:r>
    </w:p>
    <w:p w:rsidR="00415A1F" w:rsidRDefault="00670D5F" w:rsidP="00415A1F">
      <w:r>
        <w:t>You can assemble and program th</w:t>
      </w:r>
      <w:r w:rsidR="00FA5E3E">
        <w:t xml:space="preserve">is 8x8 square of LEDs to show an 8-bit </w:t>
      </w:r>
      <w:r>
        <w:t xml:space="preserve">graphic or </w:t>
      </w:r>
      <w:r w:rsidR="00B51BBF">
        <w:t xml:space="preserve">use it to </w:t>
      </w:r>
      <w:r>
        <w:t xml:space="preserve">scroll shapes and text. </w:t>
      </w:r>
      <w:r w:rsidR="00751DE3">
        <w:t>We will first work with the graphic in the form of a smiley face.</w:t>
      </w:r>
    </w:p>
    <w:p w:rsidR="00670D5F" w:rsidRDefault="00AC458D" w:rsidP="00E12BEA">
      <w:r>
        <w:t xml:space="preserve"> </w:t>
      </w:r>
      <w:r w:rsidR="00670D5F">
        <w:t>You will need the following components:</w:t>
      </w:r>
    </w:p>
    <w:p w:rsidR="00670D5F" w:rsidRDefault="00972005" w:rsidP="00670D5F">
      <w:pPr>
        <w:tabs>
          <w:tab w:val="decimal" w:pos="6570"/>
          <w:tab w:val="left" w:pos="7418"/>
        </w:tabs>
        <w:spacing w:after="0" w:line="240" w:lineRule="auto"/>
        <w:rPr>
          <w:rFonts w:cs="Lucida Sans Unicode"/>
          <w:bCs/>
          <w:color w:val="000000"/>
        </w:rPr>
      </w:pPr>
      <w:r w:rsidRPr="00670D5F">
        <w:rPr>
          <w:rFonts w:cs="Lucida Sans Unicode"/>
          <w:b/>
          <w:bCs/>
          <w:color w:val="000000"/>
        </w:rPr>
        <w:t>Adafruit Bicolor LED Square Pixel Matrix with I2C Backpack</w:t>
      </w:r>
      <w:r w:rsidR="00670D5F" w:rsidRPr="00670D5F">
        <w:rPr>
          <w:rFonts w:cs="Lucida Sans Unicode"/>
          <w:b/>
          <w:bCs/>
          <w:color w:val="000000"/>
        </w:rPr>
        <w:tab/>
      </w:r>
      <w:r w:rsidR="00356F96" w:rsidRPr="00670D5F">
        <w:rPr>
          <w:rFonts w:cs="Lucida Sans Unicode"/>
          <w:b/>
          <w:bCs/>
          <w:color w:val="000000"/>
        </w:rPr>
        <w:t xml:space="preserve"> </w:t>
      </w:r>
      <w:r w:rsidR="00670D5F">
        <w:rPr>
          <w:rFonts w:cs="Lucida Sans Unicode"/>
          <w:b/>
          <w:bCs/>
          <w:color w:val="000000"/>
        </w:rPr>
        <w:tab/>
      </w:r>
    </w:p>
    <w:p w:rsidR="00972005" w:rsidRPr="001E62DD" w:rsidRDefault="00356F96" w:rsidP="00670D5F">
      <w:pPr>
        <w:tabs>
          <w:tab w:val="decimal" w:pos="6570"/>
        </w:tabs>
        <w:spacing w:after="0" w:line="240" w:lineRule="auto"/>
        <w:rPr>
          <w:rFonts w:cs="Lucida Sans Unicode"/>
          <w:color w:val="000000"/>
        </w:rPr>
      </w:pPr>
      <w:r w:rsidRPr="00356F96">
        <w:rPr>
          <w:rFonts w:cs="Lucida Sans Unicode"/>
          <w:bCs/>
          <w:color w:val="000000"/>
        </w:rPr>
        <w:t>https://www.adafruit.com/search?q=bicolor+LED</w:t>
      </w:r>
    </w:p>
    <w:p w:rsidR="00670D5F" w:rsidRDefault="00BB1D67" w:rsidP="00670D5F">
      <w:pPr>
        <w:tabs>
          <w:tab w:val="decimal" w:pos="6570"/>
        </w:tabs>
        <w:spacing w:after="0" w:line="240" w:lineRule="auto"/>
      </w:pPr>
      <w:r w:rsidRPr="00670D5F">
        <w:rPr>
          <w:b/>
        </w:rPr>
        <w:t>Half Sized Breadboard</w:t>
      </w:r>
    </w:p>
    <w:p w:rsidR="00972005" w:rsidRDefault="00670D5F" w:rsidP="00670D5F">
      <w:pPr>
        <w:tabs>
          <w:tab w:val="decimal" w:pos="6570"/>
        </w:tabs>
        <w:spacing w:after="0" w:line="240" w:lineRule="auto"/>
      </w:pPr>
      <w:r>
        <w:t xml:space="preserve"> </w:t>
      </w:r>
      <w:r w:rsidR="00356F96" w:rsidRPr="00356F96">
        <w:t>https://www.adafruit.com/products/64</w:t>
      </w:r>
    </w:p>
    <w:p w:rsidR="00670D5F" w:rsidRDefault="00BB1D67" w:rsidP="00670D5F">
      <w:pPr>
        <w:tabs>
          <w:tab w:val="decimal" w:pos="6570"/>
        </w:tabs>
        <w:spacing w:after="0" w:line="240" w:lineRule="auto"/>
      </w:pPr>
      <w:r w:rsidRPr="00670D5F">
        <w:rPr>
          <w:b/>
        </w:rPr>
        <w:t>Breadboarding wire bu</w:t>
      </w:r>
      <w:r w:rsidR="00356F96" w:rsidRPr="00670D5F">
        <w:rPr>
          <w:b/>
        </w:rPr>
        <w:t>n</w:t>
      </w:r>
      <w:r w:rsidRPr="00670D5F">
        <w:rPr>
          <w:b/>
        </w:rPr>
        <w:t>dle</w:t>
      </w:r>
      <w:r w:rsidR="006D15C8">
        <w:rPr>
          <w:b/>
        </w:rPr>
        <w:tab/>
      </w:r>
    </w:p>
    <w:p w:rsidR="00BB1D67" w:rsidRDefault="00670D5F" w:rsidP="00670D5F">
      <w:pPr>
        <w:tabs>
          <w:tab w:val="decimal" w:pos="6570"/>
        </w:tabs>
        <w:spacing w:after="0" w:line="240" w:lineRule="auto"/>
      </w:pPr>
      <w:r>
        <w:t xml:space="preserve"> </w:t>
      </w:r>
      <w:r w:rsidR="00356F96" w:rsidRPr="00356F96">
        <w:t>https://www.adafruit.com/search?q=breadboarding+wire+bundle</w:t>
      </w:r>
    </w:p>
    <w:p w:rsidR="00670D5F" w:rsidRDefault="00356F96" w:rsidP="00670D5F">
      <w:pPr>
        <w:tabs>
          <w:tab w:val="decimal" w:pos="6570"/>
        </w:tabs>
        <w:spacing w:after="0" w:line="240" w:lineRule="auto"/>
      </w:pPr>
      <w:r w:rsidRPr="00670D5F">
        <w:rPr>
          <w:b/>
        </w:rPr>
        <w:t xml:space="preserve">Arduino UNO R3 </w:t>
      </w:r>
      <w:r w:rsidR="006D15C8">
        <w:rPr>
          <w:b/>
        </w:rPr>
        <w:tab/>
      </w:r>
    </w:p>
    <w:p w:rsidR="00356F96" w:rsidRDefault="00356F96" w:rsidP="00670D5F">
      <w:pPr>
        <w:tabs>
          <w:tab w:val="decimal" w:pos="6570"/>
        </w:tabs>
        <w:spacing w:after="0" w:line="240" w:lineRule="auto"/>
      </w:pPr>
      <w:r w:rsidRPr="00356F96">
        <w:t>https://www.adafruit.com/products/50</w:t>
      </w:r>
      <w:r w:rsidR="00670D5F">
        <w:t xml:space="preserve"> </w:t>
      </w:r>
    </w:p>
    <w:p w:rsidR="00670D5F" w:rsidRDefault="00670D5F" w:rsidP="00670D5F">
      <w:pPr>
        <w:tabs>
          <w:tab w:val="decimal" w:pos="6570"/>
        </w:tabs>
        <w:spacing w:after="0" w:line="240" w:lineRule="auto"/>
      </w:pPr>
      <w:r w:rsidRPr="00670D5F">
        <w:rPr>
          <w:b/>
        </w:rPr>
        <w:t>Standard USB</w:t>
      </w:r>
      <w:r w:rsidR="006D15C8">
        <w:rPr>
          <w:b/>
        </w:rPr>
        <w:t xml:space="preserve"> A-B cable</w:t>
      </w:r>
      <w:r w:rsidR="006D15C8">
        <w:rPr>
          <w:b/>
        </w:rPr>
        <w:tab/>
      </w:r>
    </w:p>
    <w:p w:rsidR="00670D5F" w:rsidRDefault="00670D5F" w:rsidP="00670D5F">
      <w:pPr>
        <w:tabs>
          <w:tab w:val="decimal" w:pos="6570"/>
        </w:tabs>
        <w:spacing w:after="0" w:line="240" w:lineRule="auto"/>
      </w:pPr>
      <w:r w:rsidRPr="00670D5F">
        <w:t>https://www.adafruit.com/products/62</w:t>
      </w:r>
    </w:p>
    <w:p w:rsidR="00347B88" w:rsidRDefault="00347B88" w:rsidP="00670D5F">
      <w:pPr>
        <w:tabs>
          <w:tab w:val="decimal" w:pos="6570"/>
        </w:tabs>
        <w:spacing w:after="0" w:line="240" w:lineRule="auto"/>
      </w:pPr>
    </w:p>
    <w:p w:rsidR="001A180C" w:rsidRDefault="00333CE8" w:rsidP="0014398F">
      <w:r>
        <w:rPr>
          <w:noProof/>
        </w:rPr>
        <w:drawing>
          <wp:anchor distT="0" distB="0" distL="114300" distR="114300" simplePos="0" relativeHeight="251650048" behindDoc="1" locked="0" layoutInCell="1" allowOverlap="1" wp14:anchorId="0A7024D3" wp14:editId="0B415B58">
            <wp:simplePos x="0" y="0"/>
            <wp:positionH relativeFrom="column">
              <wp:posOffset>504825</wp:posOffset>
            </wp:positionH>
            <wp:positionV relativeFrom="paragraph">
              <wp:posOffset>337820</wp:posOffset>
            </wp:positionV>
            <wp:extent cx="4839970" cy="360426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6_0216.JPG"/>
                    <pic:cNvPicPr/>
                  </pic:nvPicPr>
                  <pic:blipFill rotWithShape="1">
                    <a:blip r:embed="rId16" cstate="print">
                      <a:extLst>
                        <a:ext uri="{28A0092B-C50C-407E-A947-70E740481C1C}">
                          <a14:useLocalDpi xmlns:a14="http://schemas.microsoft.com/office/drawing/2010/main" val="0"/>
                        </a:ext>
                      </a:extLst>
                    </a:blip>
                    <a:srcRect l="2973" t="3659" b="-4"/>
                    <a:stretch/>
                  </pic:blipFill>
                  <pic:spPr bwMode="auto">
                    <a:xfrm>
                      <a:off x="0" y="0"/>
                      <a:ext cx="483997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AD5" w:rsidRDefault="00842AD5" w:rsidP="0014398F"/>
    <w:p w:rsidR="00FD3E50" w:rsidRDefault="00FD3E50" w:rsidP="00FD3E50">
      <w:pPr>
        <w:pStyle w:val="Heading2"/>
      </w:pPr>
      <w:bookmarkStart w:id="20" w:name="_Toc413872248"/>
      <w:r>
        <w:t>Create your prototype</w:t>
      </w:r>
      <w:bookmarkEnd w:id="20"/>
    </w:p>
    <w:p w:rsidR="00DE4942" w:rsidRDefault="00DE4942" w:rsidP="00DE4942">
      <w:r>
        <w:t xml:space="preserve">The breadboard is a great tool to use for prototyping.  You </w:t>
      </w:r>
      <w:r w:rsidR="00153A2B">
        <w:t>could</w:t>
      </w:r>
      <w:r>
        <w:t xml:space="preserve"> solder wires directly to the backpack, but </w:t>
      </w:r>
      <w:r w:rsidR="00CF5DFA">
        <w:t xml:space="preserve">putting this circuit together as a prototype allows you to use the components for many different projects. You will be able to </w:t>
      </w:r>
      <w:r>
        <w:t xml:space="preserve">change individual components easily.  </w:t>
      </w:r>
    </w:p>
    <w:p w:rsidR="00DE4942" w:rsidRDefault="00DE4942" w:rsidP="00DE4942">
      <w:r>
        <w:rPr>
          <w:noProof/>
        </w:rPr>
        <w:drawing>
          <wp:anchor distT="0" distB="0" distL="114300" distR="114300" simplePos="0" relativeHeight="251654144" behindDoc="1" locked="0" layoutInCell="1" allowOverlap="1" wp14:anchorId="793B75C7" wp14:editId="792249D4">
            <wp:simplePos x="0" y="0"/>
            <wp:positionH relativeFrom="column">
              <wp:posOffset>4442460</wp:posOffset>
            </wp:positionH>
            <wp:positionV relativeFrom="paragraph">
              <wp:posOffset>1570355</wp:posOffset>
            </wp:positionV>
            <wp:extent cx="1774825" cy="1371600"/>
            <wp:effectExtent l="0" t="0" r="0" b="0"/>
            <wp:wrapTight wrapText="bothSides">
              <wp:wrapPolygon edited="0">
                <wp:start x="0" y="0"/>
                <wp:lineTo x="0" y="21300"/>
                <wp:lineTo x="21330" y="21300"/>
                <wp:lineTo x="213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ardandmatrix.JPG"/>
                    <pic:cNvPicPr/>
                  </pic:nvPicPr>
                  <pic:blipFill rotWithShape="1">
                    <a:blip r:embed="rId22" cstate="print">
                      <a:extLst>
                        <a:ext uri="{28A0092B-C50C-407E-A947-70E740481C1C}">
                          <a14:useLocalDpi xmlns:a14="http://schemas.microsoft.com/office/drawing/2010/main" val="0"/>
                        </a:ext>
                      </a:extLst>
                    </a:blip>
                    <a:srcRect t="2315" r="5208"/>
                    <a:stretch/>
                  </pic:blipFill>
                  <pic:spPr bwMode="auto">
                    <a:xfrm>
                      <a:off x="0" y="0"/>
                      <a:ext cx="177482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337731A4" wp14:editId="7EB84282">
            <wp:simplePos x="0" y="0"/>
            <wp:positionH relativeFrom="column">
              <wp:posOffset>0</wp:posOffset>
            </wp:positionH>
            <wp:positionV relativeFrom="paragraph">
              <wp:posOffset>37465</wp:posOffset>
            </wp:positionV>
            <wp:extent cx="1682496" cy="1380744"/>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eadboard.JPG"/>
                    <pic:cNvPicPr/>
                  </pic:nvPicPr>
                  <pic:blipFill rotWithShape="1">
                    <a:blip r:embed="rId23" cstate="print">
                      <a:extLst>
                        <a:ext uri="{28A0092B-C50C-407E-A947-70E740481C1C}">
                          <a14:useLocalDpi xmlns:a14="http://schemas.microsoft.com/office/drawing/2010/main" val="0"/>
                        </a:ext>
                      </a:extLst>
                    </a:blip>
                    <a:srcRect l="24609" t="17500"/>
                    <a:stretch/>
                  </pic:blipFill>
                  <pic:spPr bwMode="auto">
                    <a:xfrm>
                      <a:off x="0" y="0"/>
                      <a:ext cx="1682496" cy="1380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breadboard itself is composed of a rectangle of plastic with rows of holes.  These rows are called terminal strips. Under the holes are strips of metal that connect the rows.  When you push a wire into one hole on the board and another into a hole in the same row, the metal strip will connect the two parts of your circuit. Most breadboards are divided into two halves.  The rows on each side of the middle divider are not electrically connected.  If you plug the component in one side and the jump wire into the other, you will need a jump wire to bridge the gap and connect the circuit.</w:t>
      </w:r>
    </w:p>
    <w:p w:rsidR="000A6640" w:rsidRDefault="000A6640" w:rsidP="000A6640">
      <w:r>
        <w:t xml:space="preserve">Gently push the 8x8 matrix with the header pins attached into your breadboard, leaving enough room to access the breadboard holes in the same rows. It </w:t>
      </w:r>
      <w:r w:rsidR="0061340C">
        <w:t>does not</w:t>
      </w:r>
      <w:r>
        <w:t xml:space="preserve"> matter where you plug the matrix in, but you should pick a spot </w:t>
      </w:r>
      <w:r w:rsidR="00070C0E">
        <w:t xml:space="preserve">so </w:t>
      </w:r>
      <w:r>
        <w:t>that the component is flat</w:t>
      </w:r>
      <w:r w:rsidR="00070C0E">
        <w:t>,</w:t>
      </w:r>
      <w:r>
        <w:t xml:space="preserve"> so as not to stress any of the solder joints.</w:t>
      </w:r>
    </w:p>
    <w:p w:rsidR="00DE4942" w:rsidRDefault="00DE4942" w:rsidP="00DE4942">
      <w:r>
        <w:t>The</w:t>
      </w:r>
      <w:r w:rsidR="00C917BF">
        <w:t>n insert the</w:t>
      </w:r>
      <w:r>
        <w:t xml:space="preserve"> jump wires into position in the same rows as the header pins.  Jump wires come in a variety of colors so that you can trace the circuit easily.  It does not matter which colors you use.  Electronic conventions are black for ground and red for power.  On our prototype, we used blue for ground.</w:t>
      </w:r>
      <w:r w:rsidR="000A6640">
        <w:t xml:space="preserve"> You should always plug the ground wire in first</w:t>
      </w:r>
      <w:r w:rsidR="00070C0E">
        <w:t>. It is important that you</w:t>
      </w:r>
      <w:r w:rsidR="000A6640">
        <w:t xml:space="preserve"> do not power your circuit without the ground attached.</w:t>
      </w:r>
    </w:p>
    <w:p w:rsidR="000A6640" w:rsidRDefault="000A6640" w:rsidP="000A6640">
      <w:r>
        <w:t xml:space="preserve">Look closely at the top of your matrix component.  There are labels for each of the header pins.  These are +, -, D and C.  + stands for power in, - is ground.  Look closely at the Arduino board.  You will see General Purpose Input/Output pins with white labels. The opposite ends of the jump wires </w:t>
      </w:r>
      <w:r w:rsidR="00C917BF">
        <w:t xml:space="preserve">for the header pins </w:t>
      </w:r>
      <w:r>
        <w:t xml:space="preserve">will go into specific pins on the Arduino.  Start with the jump wire which is plugged into the –.  Push the other end of this jump wire into one of the two GND pins on </w:t>
      </w:r>
      <w:r w:rsidR="00C917BF">
        <w:t xml:space="preserve">the </w:t>
      </w:r>
      <w:r>
        <w:t xml:space="preserve">side labeled POWER. Connect the D to Analog #4 (A4), and connect the C into Analog #5 (A5). Then connect the + to 5V.  </w:t>
      </w:r>
      <w:r w:rsidR="00C917BF">
        <w:t>Power for your circuit can come from the bat</w:t>
      </w:r>
      <w:r w:rsidR="00637F14">
        <w:t>tery pack or through the USB</w:t>
      </w:r>
      <w:r w:rsidR="00C917BF">
        <w:t xml:space="preserve"> cable.  You will need the cable to upload </w:t>
      </w:r>
      <w:r w:rsidR="00070C0E">
        <w:t>the</w:t>
      </w:r>
      <w:r w:rsidR="00C917BF">
        <w:t xml:space="preserve"> sketch.  </w:t>
      </w:r>
      <w:r>
        <w:t xml:space="preserve">If your circuit is correct, </w:t>
      </w:r>
      <w:r w:rsidR="005A7543">
        <w:t xml:space="preserve">and the reset sketch </w:t>
      </w:r>
      <w:r w:rsidR="00637F14">
        <w:t xml:space="preserve">previously </w:t>
      </w:r>
      <w:r w:rsidR="005A7543">
        <w:t xml:space="preserve">was uploaded to your Arduino, </w:t>
      </w:r>
      <w:r>
        <w:t xml:space="preserve">you will see two lights in the middle of your matrix.   </w:t>
      </w:r>
    </w:p>
    <w:p w:rsidR="00637F14" w:rsidRDefault="00637F14" w:rsidP="000A6640">
      <w:r>
        <w:rPr>
          <w:noProof/>
        </w:rPr>
        <w:drawing>
          <wp:anchor distT="0" distB="0" distL="114300" distR="114300" simplePos="0" relativeHeight="251666432" behindDoc="1" locked="0" layoutInCell="1" allowOverlap="1" wp14:anchorId="241BD026" wp14:editId="5A0CF6C7">
            <wp:simplePos x="0" y="0"/>
            <wp:positionH relativeFrom="column">
              <wp:posOffset>2813068</wp:posOffset>
            </wp:positionH>
            <wp:positionV relativeFrom="paragraph">
              <wp:posOffset>5080</wp:posOffset>
            </wp:positionV>
            <wp:extent cx="3251200" cy="2438400"/>
            <wp:effectExtent l="0" t="0" r="0" b="0"/>
            <wp:wrapTight wrapText="bothSides">
              <wp:wrapPolygon edited="0">
                <wp:start x="0" y="0"/>
                <wp:lineTo x="0" y="21431"/>
                <wp:lineTo x="21516" y="21431"/>
                <wp:lineTo x="215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pletecircuit.JPG"/>
                    <pic:cNvPicPr/>
                  </pic:nvPicPr>
                  <pic:blipFill>
                    <a:blip r:embed="rId24">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p>
    <w:p w:rsidR="00637F14" w:rsidRDefault="00533BBC" w:rsidP="000A6640">
      <w:r>
        <w:rPr>
          <w:noProof/>
        </w:rPr>
        <w:pict>
          <v:roundrect id="_x0000_s1057" style="position:absolute;margin-left:1.35pt;margin-top:15.1pt;width:198.5pt;height:121.15pt;z-index:251779584" arcsize="10923f" strokeweight="1.5pt">
            <v:textbox>
              <w:txbxContent>
                <w:p w:rsidR="001F462E" w:rsidRDefault="001F462E" w:rsidP="00637F14">
                  <w:r>
                    <w:t>Connect the jump wires in the following manner:</w:t>
                  </w:r>
                </w:p>
                <w:p w:rsidR="001F462E" w:rsidRDefault="001F462E" w:rsidP="00637F14">
                  <w:pPr>
                    <w:pStyle w:val="ListParagraph"/>
                    <w:numPr>
                      <w:ilvl w:val="0"/>
                      <w:numId w:val="24"/>
                    </w:numPr>
                  </w:pPr>
                  <w:r>
                    <w:t>+ connects to 5v</w:t>
                  </w:r>
                </w:p>
                <w:p w:rsidR="001F462E" w:rsidRDefault="001F462E" w:rsidP="00637F14">
                  <w:pPr>
                    <w:pStyle w:val="ListParagraph"/>
                    <w:numPr>
                      <w:ilvl w:val="0"/>
                      <w:numId w:val="24"/>
                    </w:numPr>
                  </w:pPr>
                  <w:r>
                    <w:t>- connects to GND</w:t>
                  </w:r>
                </w:p>
                <w:p w:rsidR="001F462E" w:rsidRDefault="001F462E" w:rsidP="00637F14">
                  <w:pPr>
                    <w:pStyle w:val="ListParagraph"/>
                    <w:numPr>
                      <w:ilvl w:val="0"/>
                      <w:numId w:val="24"/>
                    </w:numPr>
                  </w:pPr>
                  <w:r>
                    <w:t>C connects to 5A</w:t>
                  </w:r>
                </w:p>
                <w:p w:rsidR="001F462E" w:rsidRDefault="001F462E" w:rsidP="00637F14">
                  <w:pPr>
                    <w:pStyle w:val="ListParagraph"/>
                    <w:numPr>
                      <w:ilvl w:val="0"/>
                      <w:numId w:val="24"/>
                    </w:numPr>
                  </w:pPr>
                  <w:r>
                    <w:t>D connects to 4A</w:t>
                  </w:r>
                </w:p>
              </w:txbxContent>
            </v:textbox>
          </v:roundrect>
        </w:pict>
      </w:r>
    </w:p>
    <w:p w:rsidR="00637F14" w:rsidRDefault="00637F14" w:rsidP="000A6640"/>
    <w:p w:rsidR="00637F14" w:rsidRDefault="00637F14" w:rsidP="000A6640"/>
    <w:p w:rsidR="00DE4942" w:rsidRDefault="00DE4942" w:rsidP="00637F14">
      <w:pPr>
        <w:pStyle w:val="ListParagraph"/>
      </w:pPr>
    </w:p>
    <w:p w:rsidR="00637F14" w:rsidRDefault="00637F14" w:rsidP="00637F14">
      <w:pPr>
        <w:pStyle w:val="ListParagraph"/>
      </w:pPr>
    </w:p>
    <w:p w:rsidR="00637F14" w:rsidRDefault="00637F14" w:rsidP="00637F14">
      <w:pPr>
        <w:pStyle w:val="ListParagraph"/>
      </w:pPr>
    </w:p>
    <w:p w:rsidR="005C6C1D" w:rsidRDefault="00FD3E50" w:rsidP="00FD3E50">
      <w:pPr>
        <w:pStyle w:val="Heading2"/>
      </w:pPr>
      <w:bookmarkStart w:id="21" w:name="_Toc413872249"/>
      <w:r>
        <w:t>Program your Arduino prototype</w:t>
      </w:r>
      <w:bookmarkEnd w:id="21"/>
    </w:p>
    <w:p w:rsidR="00DE4942" w:rsidRDefault="005C6C1D" w:rsidP="00DE4942">
      <w:r>
        <w:rPr>
          <w:noProof/>
        </w:rPr>
        <w:drawing>
          <wp:anchor distT="0" distB="0" distL="114300" distR="114300" simplePos="0" relativeHeight="251668480" behindDoc="1" locked="0" layoutInCell="1" allowOverlap="1" wp14:anchorId="67C4628E" wp14:editId="7405C277">
            <wp:simplePos x="0" y="0"/>
            <wp:positionH relativeFrom="column">
              <wp:posOffset>589078</wp:posOffset>
            </wp:positionH>
            <wp:positionV relativeFrom="paragraph">
              <wp:posOffset>802931</wp:posOffset>
            </wp:positionV>
            <wp:extent cx="4879340" cy="357251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7673" t="5593" r="12201" b="16107"/>
                    <a:stretch/>
                  </pic:blipFill>
                  <pic:spPr bwMode="auto">
                    <a:xfrm>
                      <a:off x="0" y="0"/>
                      <a:ext cx="4879340" cy="357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F14">
        <w:t xml:space="preserve">Open the Arduino IDE.  </w:t>
      </w:r>
      <w:r w:rsidR="00DE4942">
        <w:t xml:space="preserve">Copy the text </w:t>
      </w:r>
      <w:r w:rsidR="00637F14">
        <w:t xml:space="preserve">for the Smile sketch </w:t>
      </w:r>
      <w:r w:rsidR="00DE4942">
        <w:t xml:space="preserve">in the Appendix into a blank sketch.  Ensure you have the correct board specified under Tools by selecting Board, then Arduino Uno.  The check mark at the top compiles </w:t>
      </w:r>
      <w:r w:rsidR="00637F14">
        <w:t>your code and the arrow uploads to your Arduino.</w:t>
      </w:r>
    </w:p>
    <w:p w:rsidR="00DE4942" w:rsidRPr="00C12FE0" w:rsidRDefault="00DE4942" w:rsidP="00DE4942"/>
    <w:p w:rsidR="005C6C1D" w:rsidRDefault="005C6C1D" w:rsidP="000A6640">
      <w:r>
        <w:rPr>
          <w:noProof/>
        </w:rPr>
        <w:drawing>
          <wp:anchor distT="0" distB="0" distL="114300" distR="114300" simplePos="0" relativeHeight="251664384" behindDoc="1" locked="0" layoutInCell="1" allowOverlap="1" wp14:anchorId="5FA18FFE" wp14:editId="541DE847">
            <wp:simplePos x="0" y="0"/>
            <wp:positionH relativeFrom="column">
              <wp:posOffset>1144781</wp:posOffset>
            </wp:positionH>
            <wp:positionV relativeFrom="paragraph">
              <wp:posOffset>508979</wp:posOffset>
            </wp:positionV>
            <wp:extent cx="3775710" cy="212788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ba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75710" cy="2127885"/>
                    </a:xfrm>
                    <a:prstGeom prst="rect">
                      <a:avLst/>
                    </a:prstGeom>
                  </pic:spPr>
                </pic:pic>
              </a:graphicData>
            </a:graphic>
            <wp14:sizeRelH relativeFrom="margin">
              <wp14:pctWidth>0</wp14:pctWidth>
            </wp14:sizeRelH>
            <wp14:sizeRelV relativeFrom="margin">
              <wp14:pctHeight>0</wp14:pctHeight>
            </wp14:sizeRelV>
          </wp:anchor>
        </w:drawing>
      </w:r>
      <w:r w:rsidR="00333CE8">
        <w:t xml:space="preserve">  </w:t>
      </w:r>
      <w:r>
        <w:t>When you successfully upload your sketch, it will smile at you!</w:t>
      </w:r>
    </w:p>
    <w:p w:rsidR="005C6C1D" w:rsidRDefault="005C6C1D" w:rsidP="000A6640"/>
    <w:p w:rsidR="005C6C1D" w:rsidRDefault="005C6C1D" w:rsidP="000A6640"/>
    <w:p w:rsidR="005C6C1D" w:rsidRDefault="005C6C1D" w:rsidP="00FD3E50">
      <w:pPr>
        <w:pStyle w:val="Heading2"/>
      </w:pPr>
      <w:bookmarkStart w:id="22" w:name="_Toc413872250"/>
      <w:r>
        <w:t>Create your own 8-bit art</w:t>
      </w:r>
      <w:bookmarkEnd w:id="22"/>
    </w:p>
    <w:p w:rsidR="007B63E2" w:rsidRDefault="007B63E2" w:rsidP="000A6640">
      <w:r>
        <w:t xml:space="preserve">While you have the smile sketch open in the IDE, scroll down in the code until you find the smile_bmp array.  This is a collection of </w:t>
      </w:r>
      <w:r w:rsidR="00FD3E50">
        <w:t>eight bytes</w:t>
      </w:r>
      <w:r>
        <w:t xml:space="preserve"> of 0</w:t>
      </w:r>
      <w:r w:rsidR="00FD3E50">
        <w:t xml:space="preserve"> and </w:t>
      </w:r>
      <w:r>
        <w:t>1</w:t>
      </w:r>
      <w:r w:rsidR="00FD3E50">
        <w:t xml:space="preserve"> bit</w:t>
      </w:r>
      <w:r>
        <w:t xml:space="preserve">s.  This is what is turning on the individual LEDs in the matrix.  The square brackets tell the compiler that the code within the curly braces </w:t>
      </w:r>
      <w:r w:rsidR="005C6C1D">
        <w:t>is a collection of items.</w:t>
      </w:r>
    </w:p>
    <w:p w:rsidR="007B63E2" w:rsidRDefault="007B63E2" w:rsidP="007B63E2">
      <w:pPr>
        <w:spacing w:after="0" w:line="240" w:lineRule="auto"/>
      </w:pPr>
      <w:r>
        <w:t>smile_bmp[] =</w:t>
      </w:r>
    </w:p>
    <w:p w:rsidR="007B63E2" w:rsidRDefault="007B63E2" w:rsidP="007B63E2">
      <w:pPr>
        <w:spacing w:after="0" w:line="240" w:lineRule="auto"/>
      </w:pPr>
      <w:r>
        <w:t xml:space="preserve">  { B00111100,</w:t>
      </w:r>
    </w:p>
    <w:p w:rsidR="007B63E2" w:rsidRDefault="007B63E2" w:rsidP="007B63E2">
      <w:pPr>
        <w:spacing w:after="0" w:line="240" w:lineRule="auto"/>
      </w:pPr>
      <w:r>
        <w:t xml:space="preserve">    B01000010,</w:t>
      </w:r>
    </w:p>
    <w:p w:rsidR="007B63E2" w:rsidRDefault="007B63E2" w:rsidP="007B63E2">
      <w:pPr>
        <w:spacing w:after="0" w:line="240" w:lineRule="auto"/>
      </w:pPr>
      <w:r>
        <w:t xml:space="preserve">    B10100101,</w:t>
      </w:r>
    </w:p>
    <w:p w:rsidR="007B63E2" w:rsidRDefault="007B63E2" w:rsidP="007B63E2">
      <w:pPr>
        <w:spacing w:after="0" w:line="240" w:lineRule="auto"/>
      </w:pPr>
      <w:r>
        <w:t xml:space="preserve">    B10000001,</w:t>
      </w:r>
    </w:p>
    <w:p w:rsidR="007B63E2" w:rsidRDefault="007B63E2" w:rsidP="007B63E2">
      <w:pPr>
        <w:spacing w:after="0" w:line="240" w:lineRule="auto"/>
      </w:pPr>
      <w:r>
        <w:t xml:space="preserve">    B10100101,</w:t>
      </w:r>
    </w:p>
    <w:p w:rsidR="007B63E2" w:rsidRDefault="007B63E2" w:rsidP="007B63E2">
      <w:pPr>
        <w:spacing w:after="0" w:line="240" w:lineRule="auto"/>
      </w:pPr>
      <w:r>
        <w:t xml:space="preserve">    B10011001,</w:t>
      </w:r>
    </w:p>
    <w:p w:rsidR="007B63E2" w:rsidRDefault="007B63E2" w:rsidP="007B63E2">
      <w:pPr>
        <w:spacing w:after="0" w:line="240" w:lineRule="auto"/>
      </w:pPr>
      <w:r>
        <w:t xml:space="preserve">    B01000010,</w:t>
      </w:r>
    </w:p>
    <w:p w:rsidR="007B63E2" w:rsidRDefault="007B63E2" w:rsidP="007B63E2">
      <w:pPr>
        <w:spacing w:after="0" w:line="240" w:lineRule="auto"/>
      </w:pPr>
      <w:r>
        <w:t xml:space="preserve">    B00111100 };</w:t>
      </w:r>
    </w:p>
    <w:p w:rsidR="007B63E2" w:rsidRDefault="007B63E2" w:rsidP="007B63E2">
      <w:pPr>
        <w:spacing w:after="0" w:line="240" w:lineRule="auto"/>
      </w:pPr>
    </w:p>
    <w:p w:rsidR="00FD3E50" w:rsidRDefault="00CE2E74" w:rsidP="007B63E2">
      <w:r>
        <w:t>You can see how the ones are on in the matrix and the zeroe</w:t>
      </w:r>
      <w:r w:rsidR="005C6C1D">
        <w:t xml:space="preserve">s are off.  </w:t>
      </w:r>
    </w:p>
    <w:p w:rsidR="007B63E2" w:rsidRPr="00333CE8" w:rsidRDefault="007B63E2" w:rsidP="007B63E2">
      <w:r>
        <w:t>You can use the grid in the Appendix to draw your own 8-bi</w:t>
      </w:r>
      <w:r w:rsidR="005C6C1D">
        <w:t>t art.  Once you have a drawing, change the code within the array and upload it to your prototype to share your art with everyone.</w:t>
      </w:r>
    </w:p>
    <w:p w:rsidR="00333CE8" w:rsidRDefault="00333CE8" w:rsidP="0014398F"/>
    <w:p w:rsidR="00333CE8" w:rsidRDefault="00132294" w:rsidP="00132294">
      <w:pPr>
        <w:pStyle w:val="Heading2"/>
      </w:pPr>
      <w:bookmarkStart w:id="23" w:name="_Toc413872251"/>
      <w:r>
        <w:t>Optional Activity</w:t>
      </w:r>
      <w:bookmarkEnd w:id="23"/>
    </w:p>
    <w:p w:rsidR="00132294" w:rsidRDefault="00132294" w:rsidP="0014398F">
      <w:r>
        <w:t>You can do much more with the program and the prototype.  You can use a count-controlled loop, called a for loop, to scroll text on the matrix.  Within the code below, the text after the // is a comment.  The compiler ignores the text after it sees the double forward slash and starts paying attention again when it gets to the next line.  These are used as notes to yourself and other programmers.  If you use this code, you do not need to type the comments - these just explain what each line of the code does.</w:t>
      </w:r>
    </w:p>
    <w:p w:rsidR="00132294" w:rsidRDefault="00132294" w:rsidP="00132294">
      <w:pPr>
        <w:spacing w:after="0" w:line="240" w:lineRule="auto"/>
      </w:pPr>
      <w:r>
        <w:t>{</w:t>
      </w:r>
    </w:p>
    <w:p w:rsidR="00132294" w:rsidRDefault="00132294" w:rsidP="00132294">
      <w:pPr>
        <w:spacing w:after="0" w:line="240" w:lineRule="auto"/>
      </w:pPr>
      <w:r>
        <w:t xml:space="preserve">  matrix.setTextWrap(false);  </w:t>
      </w:r>
      <w:r>
        <w:tab/>
      </w:r>
      <w:r>
        <w:tab/>
        <w:t>// we don't want text to wrap so it scrolls nicely</w:t>
      </w:r>
    </w:p>
    <w:p w:rsidR="00132294" w:rsidRDefault="00132294" w:rsidP="00132294">
      <w:pPr>
        <w:spacing w:after="0" w:line="240" w:lineRule="auto"/>
      </w:pPr>
      <w:r>
        <w:t xml:space="preserve">  matrix.setTextSize(1);</w:t>
      </w:r>
      <w:r>
        <w:tab/>
      </w:r>
      <w:r>
        <w:tab/>
      </w:r>
      <w:r>
        <w:tab/>
        <w:t>//this sets the text size</w:t>
      </w:r>
    </w:p>
    <w:p w:rsidR="00132294" w:rsidRDefault="00132294" w:rsidP="00132294">
      <w:pPr>
        <w:spacing w:after="0" w:line="240" w:lineRule="auto"/>
      </w:pPr>
      <w:r>
        <w:t xml:space="preserve">  matrix.setTextColor(LED_GREEN);</w:t>
      </w:r>
      <w:r>
        <w:tab/>
        <w:t>//this sets the color of the LEDs</w:t>
      </w:r>
    </w:p>
    <w:p w:rsidR="00132294" w:rsidRDefault="00132294" w:rsidP="00132294">
      <w:pPr>
        <w:spacing w:after="0" w:line="240" w:lineRule="auto"/>
      </w:pPr>
      <w:r>
        <w:t xml:space="preserve">  for (int8_t x=7; x&gt;=-36; x--) {</w:t>
      </w:r>
      <w:r>
        <w:tab/>
      </w:r>
      <w:r>
        <w:tab/>
        <w:t>//this is the for loop which controls the number of loops</w:t>
      </w:r>
    </w:p>
    <w:p w:rsidR="00132294" w:rsidRDefault="00132294" w:rsidP="00132294">
      <w:pPr>
        <w:spacing w:after="0" w:line="240" w:lineRule="auto"/>
      </w:pPr>
      <w:r>
        <w:t xml:space="preserve">    matrix.clear();</w:t>
      </w:r>
      <w:r>
        <w:tab/>
      </w:r>
      <w:r>
        <w:tab/>
      </w:r>
      <w:r>
        <w:tab/>
        <w:t>// clears the last art from the matrix</w:t>
      </w:r>
    </w:p>
    <w:p w:rsidR="00132294" w:rsidRDefault="00132294" w:rsidP="00132294">
      <w:pPr>
        <w:spacing w:after="0" w:line="240" w:lineRule="auto"/>
      </w:pPr>
      <w:r>
        <w:t xml:space="preserve">    matrix.setCursor(x,0);</w:t>
      </w:r>
      <w:r>
        <w:tab/>
      </w:r>
      <w:r>
        <w:tab/>
      </w:r>
      <w:r>
        <w:tab/>
        <w:t>//places the cursor at the top left</w:t>
      </w:r>
    </w:p>
    <w:p w:rsidR="00132294" w:rsidRDefault="00132294" w:rsidP="00132294">
      <w:pPr>
        <w:spacing w:after="0" w:line="240" w:lineRule="auto"/>
      </w:pPr>
      <w:r>
        <w:t xml:space="preserve">    matrix.print("REThink");</w:t>
      </w:r>
      <w:r>
        <w:tab/>
      </w:r>
      <w:r>
        <w:tab/>
        <w:t>//whatever is within the quotation marks will show</w:t>
      </w:r>
    </w:p>
    <w:p w:rsidR="00132294" w:rsidRDefault="00132294" w:rsidP="00132294">
      <w:pPr>
        <w:spacing w:after="0" w:line="240" w:lineRule="auto"/>
      </w:pPr>
      <w:r>
        <w:t xml:space="preserve">    matrix.writeDisplay();</w:t>
      </w:r>
      <w:r>
        <w:tab/>
      </w:r>
      <w:r>
        <w:tab/>
      </w:r>
      <w:r>
        <w:tab/>
        <w:t>//tells the compiler to go ahead and show the text</w:t>
      </w:r>
    </w:p>
    <w:p w:rsidR="00132294" w:rsidRDefault="00132294" w:rsidP="00132294">
      <w:pPr>
        <w:spacing w:after="0" w:line="240" w:lineRule="auto"/>
      </w:pPr>
      <w:r>
        <w:t xml:space="preserve">    delay(100);</w:t>
      </w:r>
      <w:r>
        <w:tab/>
      </w:r>
      <w:r>
        <w:tab/>
      </w:r>
      <w:r>
        <w:tab/>
      </w:r>
      <w:r>
        <w:tab/>
        <w:t>//sets a pause so that we can read the display</w:t>
      </w:r>
    </w:p>
    <w:p w:rsidR="00132294" w:rsidRDefault="00132294" w:rsidP="00132294">
      <w:pPr>
        <w:spacing w:after="0" w:line="240" w:lineRule="auto"/>
      </w:pPr>
      <w:r>
        <w:t xml:space="preserve">  }</w:t>
      </w:r>
    </w:p>
    <w:p w:rsidR="00132294" w:rsidRDefault="00132294" w:rsidP="0014398F"/>
    <w:p w:rsidR="00132294" w:rsidRDefault="00132294" w:rsidP="0014398F">
      <w:r>
        <w:t>You can copy the whole sketch from the appendix and manipulate it to write a scrolling message to the world.</w:t>
      </w:r>
    </w:p>
    <w:p w:rsidR="00333CE8" w:rsidRDefault="00333CE8" w:rsidP="0014398F"/>
    <w:p w:rsidR="005C6C1D" w:rsidRDefault="005C6C1D">
      <w:pPr>
        <w:rPr>
          <w:rFonts w:asciiTheme="majorHAnsi" w:eastAsiaTheme="majorEastAsia" w:hAnsiTheme="majorHAnsi" w:cstheme="majorBidi"/>
          <w:color w:val="2E74B5" w:themeColor="accent1" w:themeShade="BF"/>
          <w:sz w:val="32"/>
          <w:szCs w:val="32"/>
        </w:rPr>
      </w:pPr>
      <w:r>
        <w:br w:type="page"/>
      </w:r>
    </w:p>
    <w:p w:rsidR="00B0247F" w:rsidRDefault="00E804E2" w:rsidP="00353A9E">
      <w:pPr>
        <w:pStyle w:val="Heading1"/>
      </w:pPr>
      <w:bookmarkStart w:id="24" w:name="_Toc413872252"/>
      <w:r>
        <w:t>Appendix A</w:t>
      </w:r>
      <w:bookmarkEnd w:id="24"/>
    </w:p>
    <w:p w:rsidR="00DB4B1F" w:rsidRDefault="00533BBC" w:rsidP="00DB4B1F">
      <w:pPr>
        <w:jc w:val="center"/>
        <w:rPr>
          <w:b/>
        </w:rPr>
      </w:pPr>
      <w:r>
        <w:rPr>
          <w:b/>
          <w:noProof/>
        </w:rPr>
        <w:pict>
          <v:shape id="_x0000_s1042" type="#_x0000_t32" style="position:absolute;left:0;text-align:left;margin-left:418.5pt;margin-top:17.25pt;width:18pt;height:22.5pt;flip:x;z-index:251665920" o:connectortype="straight"/>
        </w:pict>
      </w:r>
      <w:r w:rsidR="00DB4B1F" w:rsidRPr="002B5638">
        <w:rPr>
          <w:b/>
        </w:rPr>
        <w:t>Converting Binary to Decimal</w:t>
      </w:r>
    </w:p>
    <w:p w:rsidR="00DB4B1F" w:rsidRPr="002B5638" w:rsidRDefault="00DB4B1F" w:rsidP="00DB4B1F">
      <w:pPr>
        <w:rPr>
          <w:b/>
        </w:rPr>
      </w:pPr>
      <w:r>
        <w:rPr>
          <w:b/>
        </w:rPr>
        <w:t>Name ____________________________________</w:t>
      </w:r>
      <w:r>
        <w:rPr>
          <w:b/>
        </w:rPr>
        <w:tab/>
      </w:r>
      <w:r>
        <w:rPr>
          <w:b/>
        </w:rPr>
        <w:tab/>
      </w:r>
      <w:r>
        <w:rPr>
          <w:b/>
        </w:rPr>
        <w:tab/>
      </w:r>
      <w:r>
        <w:rPr>
          <w:b/>
        </w:rPr>
        <w:tab/>
      </w:r>
      <w:r>
        <w:rPr>
          <w:b/>
        </w:rPr>
        <w:tab/>
      </w:r>
      <w:r>
        <w:rPr>
          <w:b/>
        </w:rPr>
        <w:tab/>
        <w:t>20</w:t>
      </w:r>
    </w:p>
    <w:p w:rsidR="00DB4B1F" w:rsidRPr="00E14C55" w:rsidRDefault="00DB4B1F" w:rsidP="00DB4B1F">
      <w:r w:rsidRPr="00E14C55">
        <w:t>Fill in the missing powers of 2 in the series below:</w:t>
      </w:r>
    </w:p>
    <w:p w:rsidR="00DB4B1F" w:rsidRPr="00E14C55" w:rsidRDefault="00DB4B1F" w:rsidP="00DB4B1F">
      <w:r w:rsidRPr="00E14C55">
        <w:t>1, 2, 4, 8, ____,  _____, _____, _____, _____, _____, _____, _____, 4096</w:t>
      </w:r>
    </w:p>
    <w:tbl>
      <w:tblPr>
        <w:tblStyle w:val="TableGrid"/>
        <w:tblW w:w="0" w:type="auto"/>
        <w:tblLook w:val="04A0" w:firstRow="1" w:lastRow="0" w:firstColumn="1" w:lastColumn="0" w:noHBand="0" w:noVBand="1"/>
      </w:tblPr>
      <w:tblGrid>
        <w:gridCol w:w="781"/>
        <w:gridCol w:w="728"/>
        <w:gridCol w:w="729"/>
        <w:gridCol w:w="729"/>
        <w:gridCol w:w="729"/>
        <w:gridCol w:w="729"/>
        <w:gridCol w:w="729"/>
        <w:gridCol w:w="729"/>
        <w:gridCol w:w="729"/>
        <w:gridCol w:w="741"/>
        <w:gridCol w:w="741"/>
        <w:gridCol w:w="741"/>
        <w:gridCol w:w="741"/>
      </w:tblGrid>
      <w:tr w:rsidR="00DB4B1F" w:rsidRPr="00E14C55" w:rsidTr="0053620B">
        <w:tc>
          <w:tcPr>
            <w:tcW w:w="781" w:type="dxa"/>
          </w:tcPr>
          <w:p w:rsidR="00DB4B1F" w:rsidRPr="00E14C55" w:rsidRDefault="00DB4B1F" w:rsidP="0053620B">
            <w:r w:rsidRPr="00E14C55">
              <w:t>4096</w:t>
            </w:r>
          </w:p>
        </w:tc>
        <w:tc>
          <w:tcPr>
            <w:tcW w:w="728"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29" w:type="dxa"/>
          </w:tcPr>
          <w:p w:rsidR="00DB4B1F" w:rsidRPr="00E14C55" w:rsidRDefault="00DB4B1F" w:rsidP="0053620B"/>
        </w:tc>
        <w:tc>
          <w:tcPr>
            <w:tcW w:w="741" w:type="dxa"/>
          </w:tcPr>
          <w:p w:rsidR="00DB4B1F" w:rsidRPr="00E14C55" w:rsidRDefault="00DB4B1F" w:rsidP="0053620B">
            <w:r w:rsidRPr="00E14C55">
              <w:t>8</w:t>
            </w:r>
          </w:p>
        </w:tc>
        <w:tc>
          <w:tcPr>
            <w:tcW w:w="741" w:type="dxa"/>
          </w:tcPr>
          <w:p w:rsidR="00DB4B1F" w:rsidRPr="00E14C55" w:rsidRDefault="00DB4B1F" w:rsidP="0053620B">
            <w:r w:rsidRPr="00E14C55">
              <w:t>4</w:t>
            </w:r>
          </w:p>
        </w:tc>
        <w:tc>
          <w:tcPr>
            <w:tcW w:w="741" w:type="dxa"/>
          </w:tcPr>
          <w:p w:rsidR="00DB4B1F" w:rsidRPr="00E14C55" w:rsidRDefault="00DB4B1F" w:rsidP="0053620B">
            <w:r w:rsidRPr="00E14C55">
              <w:t>2</w:t>
            </w:r>
          </w:p>
        </w:tc>
        <w:tc>
          <w:tcPr>
            <w:tcW w:w="741" w:type="dxa"/>
          </w:tcPr>
          <w:p w:rsidR="00DB4B1F" w:rsidRPr="00E14C55" w:rsidRDefault="00DB4B1F" w:rsidP="0053620B">
            <w:r w:rsidRPr="00E14C55">
              <w:t>1</w:t>
            </w:r>
          </w:p>
        </w:tc>
      </w:tr>
    </w:tbl>
    <w:p w:rsidR="00DB4B1F" w:rsidRDefault="00DB4B1F" w:rsidP="00DB4B1F"/>
    <w:p w:rsidR="00DB4B1F" w:rsidRPr="00E14C55" w:rsidRDefault="00DB4B1F" w:rsidP="00DB4B1F">
      <w:r>
        <w:t>Converting Binary numbers to decimal:</w:t>
      </w:r>
    </w:p>
    <w:p w:rsidR="00DB4B1F" w:rsidRPr="00E14C55" w:rsidRDefault="00DB4B1F" w:rsidP="00DB4B1F">
      <w:r w:rsidRPr="00E14C55">
        <w:t>Example: 1101 = 13</w:t>
      </w:r>
    </w:p>
    <w:tbl>
      <w:tblPr>
        <w:tblStyle w:val="TableGrid"/>
        <w:tblW w:w="0" w:type="auto"/>
        <w:tblLook w:val="04A0" w:firstRow="1" w:lastRow="0" w:firstColumn="1" w:lastColumn="0" w:noHBand="0" w:noVBand="1"/>
      </w:tblPr>
      <w:tblGrid>
        <w:gridCol w:w="558"/>
        <w:gridCol w:w="540"/>
        <w:gridCol w:w="540"/>
        <w:gridCol w:w="450"/>
      </w:tblGrid>
      <w:tr w:rsidR="00DB4B1F" w:rsidRPr="00E14C55" w:rsidTr="0053620B">
        <w:tc>
          <w:tcPr>
            <w:tcW w:w="558" w:type="dxa"/>
          </w:tcPr>
          <w:p w:rsidR="00DB4B1F" w:rsidRPr="00E14C55" w:rsidRDefault="00DB4B1F" w:rsidP="0053620B">
            <w:pPr>
              <w:tabs>
                <w:tab w:val="left" w:pos="4320"/>
              </w:tabs>
            </w:pPr>
            <w:r w:rsidRPr="00E14C55">
              <w:t>8</w:t>
            </w:r>
          </w:p>
        </w:tc>
        <w:tc>
          <w:tcPr>
            <w:tcW w:w="540" w:type="dxa"/>
          </w:tcPr>
          <w:p w:rsidR="00DB4B1F" w:rsidRPr="00E14C55" w:rsidRDefault="00DB4B1F" w:rsidP="0053620B">
            <w:pPr>
              <w:tabs>
                <w:tab w:val="left" w:pos="4320"/>
              </w:tabs>
            </w:pPr>
            <w:r w:rsidRPr="00E14C55">
              <w:t>4</w:t>
            </w:r>
          </w:p>
        </w:tc>
        <w:tc>
          <w:tcPr>
            <w:tcW w:w="540" w:type="dxa"/>
          </w:tcPr>
          <w:p w:rsidR="00DB4B1F" w:rsidRPr="00E14C55" w:rsidRDefault="00DB4B1F" w:rsidP="0053620B">
            <w:pPr>
              <w:tabs>
                <w:tab w:val="left" w:pos="4320"/>
              </w:tabs>
            </w:pPr>
            <w:r w:rsidRPr="00E14C55">
              <w:t>2</w:t>
            </w:r>
          </w:p>
        </w:tc>
        <w:tc>
          <w:tcPr>
            <w:tcW w:w="450" w:type="dxa"/>
          </w:tcPr>
          <w:p w:rsidR="00DB4B1F" w:rsidRPr="00E14C55" w:rsidRDefault="00DB4B1F" w:rsidP="0053620B">
            <w:pPr>
              <w:tabs>
                <w:tab w:val="left" w:pos="4320"/>
              </w:tabs>
            </w:pPr>
            <w:r w:rsidRPr="00E14C55">
              <w:t>1</w:t>
            </w:r>
          </w:p>
        </w:tc>
      </w:tr>
      <w:tr w:rsidR="00DB4B1F" w:rsidRPr="00E14C55" w:rsidTr="0053620B">
        <w:tc>
          <w:tcPr>
            <w:tcW w:w="558" w:type="dxa"/>
          </w:tcPr>
          <w:p w:rsidR="00DB4B1F" w:rsidRPr="00E14C55" w:rsidRDefault="00DB4B1F" w:rsidP="0053620B">
            <w:pPr>
              <w:tabs>
                <w:tab w:val="left" w:pos="4320"/>
              </w:tabs>
            </w:pPr>
            <w:r w:rsidRPr="00E14C55">
              <w:t>1</w:t>
            </w:r>
          </w:p>
        </w:tc>
        <w:tc>
          <w:tcPr>
            <w:tcW w:w="540" w:type="dxa"/>
          </w:tcPr>
          <w:p w:rsidR="00DB4B1F" w:rsidRPr="00E14C55" w:rsidRDefault="00DB4B1F" w:rsidP="0053620B">
            <w:pPr>
              <w:tabs>
                <w:tab w:val="left" w:pos="4320"/>
              </w:tabs>
            </w:pPr>
            <w:r w:rsidRPr="00E14C55">
              <w:t>1</w:t>
            </w:r>
          </w:p>
        </w:tc>
        <w:tc>
          <w:tcPr>
            <w:tcW w:w="540" w:type="dxa"/>
          </w:tcPr>
          <w:p w:rsidR="00DB4B1F" w:rsidRPr="00E14C55" w:rsidRDefault="00DB4B1F" w:rsidP="0053620B">
            <w:pPr>
              <w:tabs>
                <w:tab w:val="left" w:pos="4320"/>
              </w:tabs>
            </w:pPr>
            <w:r w:rsidRPr="00E14C55">
              <w:t>0</w:t>
            </w:r>
          </w:p>
        </w:tc>
        <w:tc>
          <w:tcPr>
            <w:tcW w:w="450" w:type="dxa"/>
          </w:tcPr>
          <w:p w:rsidR="00DB4B1F" w:rsidRPr="00E14C55" w:rsidRDefault="00DB4B1F" w:rsidP="0053620B">
            <w:pPr>
              <w:tabs>
                <w:tab w:val="left" w:pos="4320"/>
              </w:tabs>
            </w:pPr>
            <w:r w:rsidRPr="00E14C55">
              <w:t>1</w:t>
            </w:r>
          </w:p>
        </w:tc>
      </w:tr>
      <w:tr w:rsidR="00DB4B1F" w:rsidRPr="00E14C55" w:rsidTr="0053620B">
        <w:tc>
          <w:tcPr>
            <w:tcW w:w="558" w:type="dxa"/>
          </w:tcPr>
          <w:p w:rsidR="00DB4B1F" w:rsidRPr="00E14C55" w:rsidRDefault="00DB4B1F" w:rsidP="0053620B">
            <w:pPr>
              <w:tabs>
                <w:tab w:val="left" w:pos="4320"/>
              </w:tabs>
            </w:pPr>
            <w:r w:rsidRPr="00E14C55">
              <w:t>8</w:t>
            </w:r>
          </w:p>
        </w:tc>
        <w:tc>
          <w:tcPr>
            <w:tcW w:w="540" w:type="dxa"/>
          </w:tcPr>
          <w:p w:rsidR="00DB4B1F" w:rsidRPr="00E14C55" w:rsidRDefault="00DB4B1F" w:rsidP="0053620B">
            <w:pPr>
              <w:tabs>
                <w:tab w:val="left" w:pos="4320"/>
              </w:tabs>
            </w:pPr>
            <w:r w:rsidRPr="00E14C55">
              <w:t>4</w:t>
            </w:r>
          </w:p>
        </w:tc>
        <w:tc>
          <w:tcPr>
            <w:tcW w:w="540" w:type="dxa"/>
          </w:tcPr>
          <w:p w:rsidR="00DB4B1F" w:rsidRPr="00E14C55" w:rsidRDefault="00DB4B1F" w:rsidP="0053620B">
            <w:pPr>
              <w:tabs>
                <w:tab w:val="left" w:pos="4320"/>
              </w:tabs>
            </w:pPr>
            <w:r w:rsidRPr="00E14C55">
              <w:t>0</w:t>
            </w:r>
          </w:p>
        </w:tc>
        <w:tc>
          <w:tcPr>
            <w:tcW w:w="450" w:type="dxa"/>
          </w:tcPr>
          <w:p w:rsidR="00DB4B1F" w:rsidRPr="00E14C55" w:rsidRDefault="00DB4B1F" w:rsidP="0053620B">
            <w:pPr>
              <w:tabs>
                <w:tab w:val="left" w:pos="4320"/>
              </w:tabs>
            </w:pPr>
            <w:r w:rsidRPr="00E14C55">
              <w:t>1</w:t>
            </w:r>
          </w:p>
        </w:tc>
      </w:tr>
    </w:tbl>
    <w:p w:rsidR="00DB4B1F" w:rsidRPr="00E14C55" w:rsidRDefault="00DB4B1F" w:rsidP="00DB4B1F">
      <w:pPr>
        <w:tabs>
          <w:tab w:val="left" w:pos="4320"/>
        </w:tabs>
        <w:spacing w:after="120" w:line="240" w:lineRule="auto"/>
      </w:pPr>
      <w:r w:rsidRPr="00E14C55">
        <w:tab/>
        <w:t>1 x 8 = 8</w:t>
      </w:r>
    </w:p>
    <w:p w:rsidR="00DB4B1F" w:rsidRPr="00E14C55" w:rsidRDefault="00DB4B1F" w:rsidP="00DB4B1F">
      <w:pPr>
        <w:tabs>
          <w:tab w:val="left" w:pos="4320"/>
        </w:tabs>
        <w:spacing w:after="120" w:line="240" w:lineRule="auto"/>
      </w:pPr>
      <w:r w:rsidRPr="00E14C55">
        <w:tab/>
        <w:t>1 x 4 = 4</w:t>
      </w:r>
    </w:p>
    <w:p w:rsidR="00DB4B1F" w:rsidRPr="00E14C55" w:rsidRDefault="00DB4B1F" w:rsidP="00DB4B1F">
      <w:pPr>
        <w:tabs>
          <w:tab w:val="left" w:pos="4320"/>
        </w:tabs>
        <w:spacing w:after="120" w:line="240" w:lineRule="auto"/>
      </w:pPr>
      <w:r w:rsidRPr="00E14C55">
        <w:tab/>
        <w:t>0 x 2 = 0</w:t>
      </w:r>
    </w:p>
    <w:p w:rsidR="00DB4B1F" w:rsidRPr="00E14C55" w:rsidRDefault="00DB4B1F" w:rsidP="00DB4B1F">
      <w:pPr>
        <w:tabs>
          <w:tab w:val="left" w:pos="4320"/>
        </w:tabs>
        <w:spacing w:after="120" w:line="240" w:lineRule="auto"/>
        <w:rPr>
          <w:u w:val="single"/>
        </w:rPr>
      </w:pPr>
      <w:r w:rsidRPr="00E14C55">
        <w:tab/>
      </w:r>
      <w:r w:rsidRPr="00E14C55">
        <w:rPr>
          <w:u w:val="single"/>
        </w:rPr>
        <w:t>1 x 1 = 1</w:t>
      </w:r>
    </w:p>
    <w:p w:rsidR="00DB4B1F" w:rsidRDefault="00DB4B1F" w:rsidP="00DB4B1F">
      <w:pPr>
        <w:tabs>
          <w:tab w:val="left" w:pos="1440"/>
          <w:tab w:val="left" w:pos="4320"/>
        </w:tabs>
        <w:spacing w:after="120" w:line="240" w:lineRule="auto"/>
      </w:pPr>
      <w:r w:rsidRPr="00E14C55">
        <w:tab/>
      </w:r>
      <w:r w:rsidRPr="00E14C55">
        <w:tab/>
        <w:t xml:space="preserve">           13</w:t>
      </w:r>
    </w:p>
    <w:p w:rsidR="00DB4B1F" w:rsidRDefault="00DB4B1F" w:rsidP="00DB4B1F">
      <w:pPr>
        <w:tabs>
          <w:tab w:val="left" w:pos="1440"/>
          <w:tab w:val="left" w:pos="4320"/>
        </w:tabs>
      </w:pPr>
    </w:p>
    <w:p w:rsidR="00DB4B1F" w:rsidRDefault="00DB4B1F" w:rsidP="00DB4B1F">
      <w:pPr>
        <w:tabs>
          <w:tab w:val="left" w:pos="1440"/>
          <w:tab w:val="left" w:pos="4320"/>
        </w:tabs>
      </w:pPr>
      <w:r>
        <w:t>Convert the following numbers from binary to decimal:</w:t>
      </w:r>
    </w:p>
    <w:p w:rsidR="00DB4B1F" w:rsidRDefault="00DB4B1F" w:rsidP="00DB4B1F">
      <w:pPr>
        <w:tabs>
          <w:tab w:val="left" w:pos="1440"/>
          <w:tab w:val="left" w:pos="4320"/>
        </w:tabs>
      </w:pPr>
      <w:r>
        <w:t>0000</w:t>
      </w:r>
      <w:r>
        <w:tab/>
        <w:t>__________</w:t>
      </w:r>
    </w:p>
    <w:p w:rsidR="00DB4B1F" w:rsidRDefault="00DB4B1F" w:rsidP="00DB4B1F">
      <w:pPr>
        <w:tabs>
          <w:tab w:val="left" w:pos="1440"/>
          <w:tab w:val="left" w:pos="4320"/>
        </w:tabs>
      </w:pPr>
      <w:r>
        <w:t>0001</w:t>
      </w:r>
      <w:r>
        <w:tab/>
        <w:t>__________</w:t>
      </w:r>
    </w:p>
    <w:p w:rsidR="00DB4B1F" w:rsidRDefault="00DB4B1F" w:rsidP="00DB4B1F">
      <w:pPr>
        <w:tabs>
          <w:tab w:val="left" w:pos="1440"/>
          <w:tab w:val="left" w:pos="4320"/>
        </w:tabs>
      </w:pPr>
      <w:r>
        <w:t>0111</w:t>
      </w:r>
      <w:r>
        <w:tab/>
        <w:t>__________</w:t>
      </w:r>
    </w:p>
    <w:p w:rsidR="00DB4B1F" w:rsidRDefault="00DB4B1F" w:rsidP="00DB4B1F">
      <w:pPr>
        <w:tabs>
          <w:tab w:val="left" w:pos="1440"/>
          <w:tab w:val="left" w:pos="4320"/>
        </w:tabs>
      </w:pPr>
      <w:r>
        <w:t>1000</w:t>
      </w:r>
      <w:r>
        <w:tab/>
        <w:t>__________</w:t>
      </w:r>
    </w:p>
    <w:p w:rsidR="00DB4B1F" w:rsidRDefault="00DB4B1F" w:rsidP="00DB4B1F">
      <w:pPr>
        <w:tabs>
          <w:tab w:val="left" w:pos="1440"/>
          <w:tab w:val="left" w:pos="4320"/>
        </w:tabs>
      </w:pPr>
      <w:r>
        <w:t>1110</w:t>
      </w:r>
      <w:r>
        <w:tab/>
        <w:t>__________</w:t>
      </w:r>
    </w:p>
    <w:p w:rsidR="00DB4B1F" w:rsidRDefault="00DB4B1F" w:rsidP="00DB4B1F">
      <w:pPr>
        <w:tabs>
          <w:tab w:val="left" w:pos="1440"/>
          <w:tab w:val="left" w:pos="4320"/>
        </w:tabs>
      </w:pPr>
      <w:r>
        <w:t>1111</w:t>
      </w:r>
      <w:r>
        <w:tab/>
        <w:t>__________</w:t>
      </w:r>
    </w:p>
    <w:p w:rsidR="00DB4B1F" w:rsidRPr="00E14C55" w:rsidRDefault="00DB4B1F" w:rsidP="00DB4B1F">
      <w:pPr>
        <w:tabs>
          <w:tab w:val="left" w:pos="1440"/>
          <w:tab w:val="left" w:pos="4320"/>
        </w:tabs>
      </w:pPr>
    </w:p>
    <w:p w:rsidR="0014398F" w:rsidRDefault="0014398F">
      <w:pPr>
        <w:rPr>
          <w:rFonts w:asciiTheme="majorHAnsi" w:eastAsiaTheme="majorEastAsia" w:hAnsiTheme="majorHAnsi" w:cstheme="majorBidi"/>
          <w:color w:val="2E74B5" w:themeColor="accent1" w:themeShade="BF"/>
          <w:sz w:val="32"/>
          <w:szCs w:val="32"/>
        </w:rPr>
      </w:pPr>
      <w:r>
        <w:br w:type="page"/>
      </w:r>
    </w:p>
    <w:p w:rsidR="00D71692" w:rsidRDefault="007976B9" w:rsidP="007976B9">
      <w:pPr>
        <w:pStyle w:val="Heading1"/>
      </w:pPr>
      <w:bookmarkStart w:id="25" w:name="_Toc413872253"/>
      <w:r>
        <w:t>Appendix B</w:t>
      </w:r>
      <w:bookmarkEnd w:id="25"/>
      <w:r>
        <w:t xml:space="preserve"> </w:t>
      </w:r>
    </w:p>
    <w:p w:rsidR="0077438B" w:rsidRDefault="0077438B" w:rsidP="0077438B">
      <w:pPr>
        <w:spacing w:after="0" w:line="240" w:lineRule="auto"/>
      </w:pPr>
      <w:r>
        <w:t xml:space="preserve">/*************************************************** </w:t>
      </w:r>
    </w:p>
    <w:p w:rsidR="0077438B" w:rsidRDefault="0077438B" w:rsidP="0077438B">
      <w:pPr>
        <w:spacing w:after="0" w:line="240" w:lineRule="auto"/>
      </w:pPr>
      <w:r>
        <w:t>//Original code courtesy of Adafruit.com, where you can purchase all of the hardware items needed for //this project</w:t>
      </w:r>
      <w:r w:rsidR="00FD6695">
        <w:t>.</w:t>
      </w:r>
      <w:r>
        <w:t xml:space="preserve"> The code below has been amended for use with the binary lesson plan</w:t>
      </w:r>
    </w:p>
    <w:p w:rsidR="0077438B" w:rsidRDefault="0077438B" w:rsidP="0077438B">
      <w:pPr>
        <w:spacing w:after="0" w:line="240" w:lineRule="auto"/>
      </w:pPr>
      <w:r>
        <w:t xml:space="preserve">  This is a library for our I2C LED Backpacks</w:t>
      </w:r>
    </w:p>
    <w:p w:rsidR="0077438B" w:rsidRDefault="0077438B" w:rsidP="0077438B">
      <w:pPr>
        <w:spacing w:after="0" w:line="240" w:lineRule="auto"/>
      </w:pPr>
      <w:r>
        <w:t xml:space="preserve">  Designed specifically to work with the Adafruit LED Matrix backpacks </w:t>
      </w:r>
    </w:p>
    <w:p w:rsidR="0077438B" w:rsidRDefault="0077438B" w:rsidP="0077438B">
      <w:pPr>
        <w:spacing w:after="0" w:line="240" w:lineRule="auto"/>
      </w:pPr>
      <w:r>
        <w:t xml:space="preserve">  ----&gt; http://www.adafruit.com/products/872</w:t>
      </w:r>
    </w:p>
    <w:p w:rsidR="0077438B" w:rsidRDefault="0077438B" w:rsidP="0077438B">
      <w:pPr>
        <w:spacing w:after="0" w:line="240" w:lineRule="auto"/>
      </w:pPr>
      <w:r>
        <w:t xml:space="preserve">  ----&gt; http://www.adafruit.com/products/871</w:t>
      </w:r>
    </w:p>
    <w:p w:rsidR="0077438B" w:rsidRDefault="0077438B" w:rsidP="0077438B">
      <w:pPr>
        <w:spacing w:after="0" w:line="240" w:lineRule="auto"/>
      </w:pPr>
      <w:r>
        <w:t xml:space="preserve">  ----&gt; http://www.adafruit.com/products/870</w:t>
      </w:r>
    </w:p>
    <w:p w:rsidR="0077438B" w:rsidRDefault="0077438B" w:rsidP="0077438B">
      <w:pPr>
        <w:spacing w:after="0" w:line="240" w:lineRule="auto"/>
      </w:pPr>
      <w:r>
        <w:t>These displays use I2C to communicate, 2 pins are required to interface. There are multiple selectable I2C addresses. For backpacks with 2 Address Select pins: 0x70, 0x71, 0x72 or 0x73. For backpacks with 3 Address Select pins: 0x70 thru 0x77</w:t>
      </w:r>
    </w:p>
    <w:p w:rsidR="0077438B" w:rsidRDefault="0077438B" w:rsidP="0077438B">
      <w:pPr>
        <w:spacing w:after="0" w:line="240" w:lineRule="auto"/>
      </w:pPr>
    </w:p>
    <w:p w:rsidR="0077438B" w:rsidRDefault="0077438B" w:rsidP="0077438B">
      <w:pPr>
        <w:spacing w:after="0" w:line="240" w:lineRule="auto"/>
      </w:pPr>
      <w:r>
        <w:t>Adafruit invests time and resources providing this open source code, please support Adafruit and open-source hardware by purchasing products from Adafruit!</w:t>
      </w:r>
    </w:p>
    <w:p w:rsidR="0077438B" w:rsidRDefault="0077438B" w:rsidP="0077438B">
      <w:pPr>
        <w:spacing w:after="0" w:line="240" w:lineRule="auto"/>
      </w:pPr>
    </w:p>
    <w:p w:rsidR="0077438B" w:rsidRDefault="0077438B" w:rsidP="0077438B">
      <w:pPr>
        <w:spacing w:after="0" w:line="240" w:lineRule="auto"/>
      </w:pPr>
      <w:r>
        <w:t xml:space="preserve">  Written by Limor Fried/Ladyada for Adafruit Industries.  </w:t>
      </w:r>
    </w:p>
    <w:p w:rsidR="0077438B" w:rsidRDefault="0077438B" w:rsidP="0077438B">
      <w:pPr>
        <w:spacing w:after="0" w:line="240" w:lineRule="auto"/>
      </w:pPr>
      <w:r>
        <w:t xml:space="preserve">  BSD license, all text above must be included in any redistribution</w:t>
      </w:r>
    </w:p>
    <w:p w:rsidR="0077438B" w:rsidRDefault="0077438B" w:rsidP="0077438B">
      <w:pPr>
        <w:spacing w:after="0" w:line="240" w:lineRule="auto"/>
      </w:pPr>
      <w:r>
        <w:t xml:space="preserve"> ****************************************************/</w:t>
      </w:r>
    </w:p>
    <w:p w:rsidR="0077438B" w:rsidRDefault="0077438B" w:rsidP="0077438B">
      <w:pPr>
        <w:spacing w:after="0" w:line="240" w:lineRule="auto"/>
      </w:pPr>
    </w:p>
    <w:p w:rsidR="0077438B" w:rsidRDefault="0077438B" w:rsidP="0077438B">
      <w:pPr>
        <w:spacing w:after="0" w:line="240" w:lineRule="auto"/>
      </w:pPr>
      <w:r>
        <w:t>#include &lt;Wire.h&gt;</w:t>
      </w:r>
    </w:p>
    <w:p w:rsidR="0077438B" w:rsidRDefault="0077438B" w:rsidP="0077438B">
      <w:pPr>
        <w:spacing w:after="0" w:line="240" w:lineRule="auto"/>
      </w:pPr>
      <w:r>
        <w:t>#include "Adafruit_LEDBackpack.h"</w:t>
      </w:r>
    </w:p>
    <w:p w:rsidR="0077438B" w:rsidRDefault="0077438B" w:rsidP="0077438B">
      <w:pPr>
        <w:spacing w:after="0" w:line="240" w:lineRule="auto"/>
      </w:pPr>
      <w:r>
        <w:t>#include "Adafruit_GFX.h"</w:t>
      </w:r>
    </w:p>
    <w:p w:rsidR="0077438B" w:rsidRDefault="0077438B" w:rsidP="0077438B">
      <w:pPr>
        <w:spacing w:after="0" w:line="240" w:lineRule="auto"/>
      </w:pPr>
      <w:r>
        <w:t>Adafruit_BicolorMatrix matrix = Adafruit_BicolorMatrix();</w:t>
      </w:r>
    </w:p>
    <w:p w:rsidR="0077438B" w:rsidRDefault="0077438B" w:rsidP="0077438B">
      <w:pPr>
        <w:spacing w:after="0" w:line="240" w:lineRule="auto"/>
      </w:pPr>
      <w:r>
        <w:t>void setup() {</w:t>
      </w:r>
    </w:p>
    <w:p w:rsidR="0077438B" w:rsidRDefault="0077438B" w:rsidP="0077438B">
      <w:pPr>
        <w:spacing w:after="0" w:line="240" w:lineRule="auto"/>
      </w:pPr>
      <w:r>
        <w:t xml:space="preserve">  Serial.begin(9600);</w:t>
      </w:r>
    </w:p>
    <w:p w:rsidR="0077438B" w:rsidRDefault="0077438B" w:rsidP="0077438B">
      <w:pPr>
        <w:spacing w:after="0" w:line="240" w:lineRule="auto"/>
      </w:pPr>
      <w:r>
        <w:t xml:space="preserve">  Serial.println("8x8 LED Matrix Test");</w:t>
      </w:r>
    </w:p>
    <w:p w:rsidR="0077438B" w:rsidRDefault="0077438B" w:rsidP="0077438B">
      <w:pPr>
        <w:spacing w:after="0" w:line="240" w:lineRule="auto"/>
      </w:pPr>
      <w:r>
        <w:t xml:space="preserve">  matrix.begin(0x70);  // pass in the address</w:t>
      </w:r>
    </w:p>
    <w:p w:rsidR="0077438B" w:rsidRDefault="0077438B" w:rsidP="0077438B">
      <w:pPr>
        <w:spacing w:after="0" w:line="240" w:lineRule="auto"/>
      </w:pPr>
      <w:r>
        <w:t>}</w:t>
      </w:r>
    </w:p>
    <w:p w:rsidR="0077438B" w:rsidRDefault="0077438B" w:rsidP="0077438B">
      <w:pPr>
        <w:spacing w:after="0" w:line="240" w:lineRule="auto"/>
      </w:pPr>
      <w:r>
        <w:t>static const uint8_t PROGMEM</w:t>
      </w:r>
    </w:p>
    <w:p w:rsidR="0077438B" w:rsidRDefault="0077438B" w:rsidP="0077438B">
      <w:pPr>
        <w:spacing w:after="0" w:line="240" w:lineRule="auto"/>
      </w:pPr>
      <w:r>
        <w:t xml:space="preserve">  </w:t>
      </w:r>
      <w:r w:rsidR="000E1CE3">
        <w:t>twod</w:t>
      </w:r>
      <w:r>
        <w:t>ot_bmp[] =</w:t>
      </w:r>
    </w:p>
    <w:p w:rsidR="0077438B" w:rsidRDefault="0077438B" w:rsidP="0077438B">
      <w:pPr>
        <w:spacing w:after="0" w:line="240" w:lineRule="auto"/>
      </w:pPr>
      <w:r>
        <w:t xml:space="preserve">  { B00000000,</w:t>
      </w:r>
    </w:p>
    <w:p w:rsidR="0077438B" w:rsidRDefault="0077438B" w:rsidP="0077438B">
      <w:pPr>
        <w:spacing w:after="0" w:line="240" w:lineRule="auto"/>
      </w:pPr>
      <w:r>
        <w:t xml:space="preserve">    B00000000,</w:t>
      </w:r>
    </w:p>
    <w:p w:rsidR="0077438B" w:rsidRDefault="00932285" w:rsidP="0077438B">
      <w:pPr>
        <w:spacing w:after="0" w:line="240" w:lineRule="auto"/>
      </w:pPr>
      <w:r>
        <w:t xml:space="preserve">    B000000</w:t>
      </w:r>
      <w:r w:rsidR="0077438B">
        <w:t>00,</w:t>
      </w:r>
    </w:p>
    <w:p w:rsidR="0077438B" w:rsidRDefault="00932285" w:rsidP="0077438B">
      <w:pPr>
        <w:spacing w:after="0" w:line="240" w:lineRule="auto"/>
      </w:pPr>
      <w:r>
        <w:t xml:space="preserve">    B00000000</w:t>
      </w:r>
      <w:r w:rsidR="0077438B">
        <w:t>,</w:t>
      </w:r>
    </w:p>
    <w:p w:rsidR="0077438B" w:rsidRDefault="00932285" w:rsidP="0077438B">
      <w:pPr>
        <w:spacing w:after="0" w:line="240" w:lineRule="auto"/>
      </w:pPr>
      <w:r>
        <w:t xml:space="preserve">    B00110000</w:t>
      </w:r>
      <w:r w:rsidR="0077438B">
        <w:t>,</w:t>
      </w:r>
    </w:p>
    <w:p w:rsidR="0077438B" w:rsidRDefault="00932285" w:rsidP="0077438B">
      <w:pPr>
        <w:spacing w:after="0" w:line="240" w:lineRule="auto"/>
      </w:pPr>
      <w:r>
        <w:t xml:space="preserve">    </w:t>
      </w:r>
      <w:r w:rsidR="00132294">
        <w:t>B0</w:t>
      </w:r>
      <w:r>
        <w:t>0000</w:t>
      </w:r>
      <w:r w:rsidR="0077438B">
        <w:t>00</w:t>
      </w:r>
      <w:r>
        <w:t>0</w:t>
      </w:r>
      <w:r w:rsidR="0077438B">
        <w:t>,</w:t>
      </w:r>
    </w:p>
    <w:p w:rsidR="0077438B" w:rsidRDefault="00932285" w:rsidP="0077438B">
      <w:pPr>
        <w:spacing w:after="0" w:line="240" w:lineRule="auto"/>
      </w:pPr>
      <w:r>
        <w:t xml:space="preserve">    B0000000</w:t>
      </w:r>
      <w:r w:rsidR="0077438B">
        <w:t>0,</w:t>
      </w:r>
    </w:p>
    <w:p w:rsidR="0077438B" w:rsidRDefault="0077438B" w:rsidP="0077438B">
      <w:pPr>
        <w:spacing w:after="0" w:line="240" w:lineRule="auto"/>
      </w:pPr>
      <w:r>
        <w:t xml:space="preserve">    B00</w:t>
      </w:r>
      <w:r w:rsidR="00932285">
        <w:t>0000</w:t>
      </w:r>
      <w:r>
        <w:t>00 };</w:t>
      </w:r>
    </w:p>
    <w:p w:rsidR="0077438B" w:rsidRDefault="0077438B" w:rsidP="0077438B">
      <w:pPr>
        <w:spacing w:after="0" w:line="240" w:lineRule="auto"/>
      </w:pPr>
    </w:p>
    <w:p w:rsidR="0077438B" w:rsidRDefault="0077438B" w:rsidP="0077438B">
      <w:pPr>
        <w:spacing w:after="0" w:line="240" w:lineRule="auto"/>
      </w:pPr>
      <w:r>
        <w:t>void loop() {</w:t>
      </w:r>
    </w:p>
    <w:p w:rsidR="0077438B" w:rsidRDefault="0077438B" w:rsidP="0077438B">
      <w:pPr>
        <w:spacing w:after="0" w:line="240" w:lineRule="auto"/>
      </w:pPr>
      <w:r>
        <w:t xml:space="preserve">  matrix.clear();</w:t>
      </w:r>
    </w:p>
    <w:p w:rsidR="0077438B" w:rsidRDefault="000E1CE3" w:rsidP="0077438B">
      <w:pPr>
        <w:spacing w:after="0" w:line="240" w:lineRule="auto"/>
      </w:pPr>
      <w:r>
        <w:t xml:space="preserve">  matrix.drawBitmap(0, 0, twodot</w:t>
      </w:r>
      <w:r w:rsidR="0077438B">
        <w:t>_bmp, 8, 8, LED_RED);</w:t>
      </w:r>
    </w:p>
    <w:p w:rsidR="0077438B" w:rsidRDefault="0077438B" w:rsidP="0077438B">
      <w:pPr>
        <w:spacing w:after="0" w:line="240" w:lineRule="auto"/>
      </w:pPr>
      <w:r>
        <w:t xml:space="preserve">  matrix.writeDisplay();</w:t>
      </w:r>
    </w:p>
    <w:p w:rsidR="0077438B" w:rsidRDefault="0077438B" w:rsidP="0077438B">
      <w:pPr>
        <w:spacing w:after="0" w:line="240" w:lineRule="auto"/>
      </w:pPr>
      <w:r>
        <w:t xml:space="preserve">  delay(500);</w:t>
      </w:r>
    </w:p>
    <w:p w:rsidR="0077438B" w:rsidRDefault="0077438B" w:rsidP="0077438B">
      <w:pPr>
        <w:spacing w:after="0" w:line="240" w:lineRule="auto"/>
      </w:pPr>
      <w:r>
        <w:t xml:space="preserve">  }</w:t>
      </w:r>
    </w:p>
    <w:p w:rsidR="00BE21A4" w:rsidRDefault="0077438B" w:rsidP="0077438B">
      <w:pPr>
        <w:pStyle w:val="Heading1"/>
      </w:pPr>
      <w:r>
        <w:br w:type="page"/>
      </w:r>
      <w:bookmarkStart w:id="26" w:name="_Toc413872254"/>
      <w:r w:rsidR="00331938">
        <w:t>Appendix C</w:t>
      </w:r>
      <w:bookmarkEnd w:id="26"/>
    </w:p>
    <w:p w:rsidR="00184E72" w:rsidRDefault="00184E72" w:rsidP="00184E72">
      <w:pPr>
        <w:spacing w:after="0" w:line="240" w:lineRule="auto"/>
      </w:pPr>
      <w:r>
        <w:t xml:space="preserve">/*************************************************** </w:t>
      </w:r>
    </w:p>
    <w:p w:rsidR="00184E72" w:rsidRDefault="00184E72" w:rsidP="00184E72">
      <w:pPr>
        <w:spacing w:after="0" w:line="240" w:lineRule="auto"/>
      </w:pPr>
      <w:r>
        <w:t>//Original code courtesy of Adafruit.com, where you can purchase all of the hardware items needed for //this project The code below has been amended for use with the binary lesson plan</w:t>
      </w:r>
    </w:p>
    <w:p w:rsidR="00184E72" w:rsidRDefault="00184E72" w:rsidP="00184E72">
      <w:pPr>
        <w:spacing w:after="0" w:line="240" w:lineRule="auto"/>
      </w:pPr>
      <w:r>
        <w:t xml:space="preserve">  This is a library for our I2C LED Backpacks</w:t>
      </w:r>
    </w:p>
    <w:p w:rsidR="00184E72" w:rsidRDefault="00184E72" w:rsidP="00184E72">
      <w:pPr>
        <w:spacing w:after="0" w:line="240" w:lineRule="auto"/>
      </w:pPr>
      <w:r>
        <w:t xml:space="preserve">  Designed specifically to work with the Adafruit LED Matrix backpacks </w:t>
      </w:r>
    </w:p>
    <w:p w:rsidR="00184E72" w:rsidRDefault="00184E72" w:rsidP="00184E72">
      <w:pPr>
        <w:spacing w:after="0" w:line="240" w:lineRule="auto"/>
      </w:pPr>
      <w:r>
        <w:t xml:space="preserve">  ----&gt; http://www.adafruit.com/products/872</w:t>
      </w:r>
    </w:p>
    <w:p w:rsidR="00184E72" w:rsidRDefault="00184E72" w:rsidP="00184E72">
      <w:pPr>
        <w:spacing w:after="0" w:line="240" w:lineRule="auto"/>
      </w:pPr>
      <w:r>
        <w:t xml:space="preserve">  ----&gt; http://www.adafruit.com/products/871</w:t>
      </w:r>
    </w:p>
    <w:p w:rsidR="00184E72" w:rsidRDefault="00184E72" w:rsidP="00184E72">
      <w:pPr>
        <w:spacing w:after="0" w:line="240" w:lineRule="auto"/>
      </w:pPr>
      <w:r>
        <w:t xml:space="preserve">  ----&gt; http://www.adafruit.com/products/870</w:t>
      </w:r>
    </w:p>
    <w:p w:rsidR="00184E72" w:rsidRDefault="00184E72" w:rsidP="00184E72">
      <w:pPr>
        <w:spacing w:after="0" w:line="240" w:lineRule="auto"/>
      </w:pPr>
      <w:r>
        <w:t>These displays use I2C to communicate, 2 pins are required to interface. There are multiple selectable I2C addresses. For backpacks with 2 Address Select pins: 0x70, 0x71, 0x72 or 0x73. For backpacks with 3 Address Select pins: 0x70 thru 0x77</w:t>
      </w:r>
    </w:p>
    <w:p w:rsidR="00184E72" w:rsidRDefault="00184E72" w:rsidP="00184E72">
      <w:pPr>
        <w:spacing w:after="0" w:line="240" w:lineRule="auto"/>
      </w:pPr>
    </w:p>
    <w:p w:rsidR="00184E72" w:rsidRDefault="00184E72" w:rsidP="00184E72">
      <w:pPr>
        <w:spacing w:after="0" w:line="240" w:lineRule="auto"/>
      </w:pPr>
      <w:r>
        <w:t>Adafruit invests time and resources providing this open source code, please support Adafruit and open-source hardware by purchasing products from Adafruit!</w:t>
      </w:r>
    </w:p>
    <w:p w:rsidR="00184E72" w:rsidRDefault="00184E72" w:rsidP="00184E72">
      <w:pPr>
        <w:spacing w:after="0" w:line="240" w:lineRule="auto"/>
      </w:pPr>
    </w:p>
    <w:p w:rsidR="00184E72" w:rsidRDefault="00184E72" w:rsidP="00184E72">
      <w:pPr>
        <w:spacing w:after="0" w:line="240" w:lineRule="auto"/>
      </w:pPr>
      <w:r>
        <w:t xml:space="preserve">  Written by Limor Fried/Ladyada for Adafruit Industries.  </w:t>
      </w:r>
    </w:p>
    <w:p w:rsidR="00184E72" w:rsidRDefault="00184E72" w:rsidP="00184E72">
      <w:pPr>
        <w:spacing w:after="0" w:line="240" w:lineRule="auto"/>
      </w:pPr>
      <w:r>
        <w:t xml:space="preserve">  BSD license, all text above must be included in any redistribution</w:t>
      </w:r>
    </w:p>
    <w:p w:rsidR="00184E72" w:rsidRDefault="00184E72" w:rsidP="00184E72">
      <w:pPr>
        <w:spacing w:after="0" w:line="240" w:lineRule="auto"/>
      </w:pPr>
      <w:r>
        <w:t xml:space="preserve"> ****************************************************/</w:t>
      </w:r>
    </w:p>
    <w:p w:rsidR="00184E72" w:rsidRDefault="00184E72" w:rsidP="00184E72">
      <w:pPr>
        <w:spacing w:after="0" w:line="240" w:lineRule="auto"/>
      </w:pPr>
    </w:p>
    <w:p w:rsidR="00184E72" w:rsidRDefault="00184E72" w:rsidP="00184E72">
      <w:pPr>
        <w:spacing w:after="0" w:line="240" w:lineRule="auto"/>
      </w:pPr>
      <w:r>
        <w:t>#include &lt;Wire.h&gt;</w:t>
      </w:r>
    </w:p>
    <w:p w:rsidR="00184E72" w:rsidRDefault="00184E72" w:rsidP="00184E72">
      <w:pPr>
        <w:spacing w:after="0" w:line="240" w:lineRule="auto"/>
      </w:pPr>
      <w:r>
        <w:t>#include "Adafruit_LEDBackpack.h"</w:t>
      </w:r>
    </w:p>
    <w:p w:rsidR="00184E72" w:rsidRDefault="00184E72" w:rsidP="00184E72">
      <w:pPr>
        <w:spacing w:after="0" w:line="240" w:lineRule="auto"/>
      </w:pPr>
      <w:r>
        <w:t>#include "Adafruit_GFX.h"</w:t>
      </w:r>
    </w:p>
    <w:p w:rsidR="00184E72" w:rsidRDefault="00184E72" w:rsidP="00184E72">
      <w:pPr>
        <w:spacing w:after="0" w:line="240" w:lineRule="auto"/>
      </w:pPr>
      <w:r>
        <w:t>Adafruit_BicolorMatrix matrix = Adafruit_BicolorMatrix();</w:t>
      </w:r>
    </w:p>
    <w:p w:rsidR="00184E72" w:rsidRDefault="00184E72" w:rsidP="00184E72">
      <w:pPr>
        <w:spacing w:after="0" w:line="240" w:lineRule="auto"/>
      </w:pPr>
      <w:r>
        <w:t>void setup() {</w:t>
      </w:r>
    </w:p>
    <w:p w:rsidR="00184E72" w:rsidRDefault="00184E72" w:rsidP="00184E72">
      <w:pPr>
        <w:spacing w:after="0" w:line="240" w:lineRule="auto"/>
      </w:pPr>
      <w:r>
        <w:t xml:space="preserve">  Serial.begin(9600);</w:t>
      </w:r>
    </w:p>
    <w:p w:rsidR="00184E72" w:rsidRDefault="00184E72" w:rsidP="00184E72">
      <w:pPr>
        <w:spacing w:after="0" w:line="240" w:lineRule="auto"/>
      </w:pPr>
      <w:r>
        <w:t xml:space="preserve">  Serial.println("8x8 LED Matrix Test");</w:t>
      </w:r>
    </w:p>
    <w:p w:rsidR="00184E72" w:rsidRDefault="00184E72" w:rsidP="00184E72">
      <w:pPr>
        <w:spacing w:after="0" w:line="240" w:lineRule="auto"/>
      </w:pPr>
      <w:r>
        <w:t xml:space="preserve">  matrix.begin(0x70);  // pass in the address</w:t>
      </w:r>
    </w:p>
    <w:p w:rsidR="00184E72" w:rsidRDefault="00184E72" w:rsidP="00184E72">
      <w:pPr>
        <w:spacing w:after="0" w:line="240" w:lineRule="auto"/>
      </w:pPr>
      <w:r>
        <w:t>}</w:t>
      </w:r>
    </w:p>
    <w:p w:rsidR="00184E72" w:rsidRDefault="00184E72" w:rsidP="00184E72">
      <w:pPr>
        <w:spacing w:after="0" w:line="240" w:lineRule="auto"/>
      </w:pPr>
      <w:r>
        <w:t>static const uint8_t PROGMEM</w:t>
      </w:r>
    </w:p>
    <w:p w:rsidR="00184E72" w:rsidRDefault="00184E72" w:rsidP="00184E72">
      <w:pPr>
        <w:spacing w:after="0" w:line="240" w:lineRule="auto"/>
      </w:pPr>
      <w:r>
        <w:t xml:space="preserve">  smile_bmp[] =</w:t>
      </w:r>
    </w:p>
    <w:p w:rsidR="00184E72" w:rsidRDefault="00184E72" w:rsidP="00184E72">
      <w:pPr>
        <w:spacing w:after="0" w:line="240" w:lineRule="auto"/>
      </w:pPr>
      <w:r>
        <w:t xml:space="preserve">  { B00111100,</w:t>
      </w:r>
    </w:p>
    <w:p w:rsidR="00184E72" w:rsidRDefault="00184E72" w:rsidP="00184E72">
      <w:pPr>
        <w:spacing w:after="0" w:line="240" w:lineRule="auto"/>
      </w:pPr>
      <w:r>
        <w:t xml:space="preserve">    B01000010,</w:t>
      </w:r>
    </w:p>
    <w:p w:rsidR="00184E72" w:rsidRDefault="00184E72" w:rsidP="00184E72">
      <w:pPr>
        <w:spacing w:after="0" w:line="240" w:lineRule="auto"/>
      </w:pPr>
      <w:r>
        <w:t xml:space="preserve">    B10100101,</w:t>
      </w:r>
    </w:p>
    <w:p w:rsidR="00184E72" w:rsidRDefault="00184E72" w:rsidP="00184E72">
      <w:pPr>
        <w:spacing w:after="0" w:line="240" w:lineRule="auto"/>
      </w:pPr>
      <w:r>
        <w:t xml:space="preserve">    B10000001,</w:t>
      </w:r>
    </w:p>
    <w:p w:rsidR="00184E72" w:rsidRDefault="00184E72" w:rsidP="00184E72">
      <w:pPr>
        <w:spacing w:after="0" w:line="240" w:lineRule="auto"/>
      </w:pPr>
      <w:r>
        <w:t xml:space="preserve">    B10100101,</w:t>
      </w:r>
    </w:p>
    <w:p w:rsidR="00184E72" w:rsidRDefault="00184E72" w:rsidP="00184E72">
      <w:pPr>
        <w:spacing w:after="0" w:line="240" w:lineRule="auto"/>
      </w:pPr>
      <w:r>
        <w:t xml:space="preserve">    B10011001,</w:t>
      </w:r>
    </w:p>
    <w:p w:rsidR="00184E72" w:rsidRDefault="00184E72" w:rsidP="00184E72">
      <w:pPr>
        <w:spacing w:after="0" w:line="240" w:lineRule="auto"/>
      </w:pPr>
      <w:r>
        <w:t xml:space="preserve">    B01000010,</w:t>
      </w:r>
    </w:p>
    <w:p w:rsidR="00184E72" w:rsidRDefault="00184E72" w:rsidP="00184E72">
      <w:pPr>
        <w:spacing w:after="0" w:line="240" w:lineRule="auto"/>
      </w:pPr>
      <w:r>
        <w:t xml:space="preserve">    B00111100 };</w:t>
      </w:r>
    </w:p>
    <w:p w:rsidR="00184E72" w:rsidRDefault="00184E72" w:rsidP="00184E72">
      <w:pPr>
        <w:spacing w:after="0" w:line="240" w:lineRule="auto"/>
      </w:pPr>
    </w:p>
    <w:p w:rsidR="00184E72" w:rsidRDefault="00184E72" w:rsidP="00184E72">
      <w:pPr>
        <w:spacing w:after="0" w:line="240" w:lineRule="auto"/>
      </w:pPr>
      <w:r>
        <w:t>void loop() {</w:t>
      </w:r>
    </w:p>
    <w:p w:rsidR="00184E72" w:rsidRDefault="00184E72" w:rsidP="00184E72">
      <w:pPr>
        <w:spacing w:after="0" w:line="240" w:lineRule="auto"/>
      </w:pPr>
      <w:r>
        <w:t xml:space="preserve">  matrix.clear();</w:t>
      </w:r>
    </w:p>
    <w:p w:rsidR="00184E72" w:rsidRDefault="00184E72" w:rsidP="00184E72">
      <w:pPr>
        <w:spacing w:after="0" w:line="240" w:lineRule="auto"/>
      </w:pPr>
      <w:r>
        <w:t xml:space="preserve">  matrix.drawBitmap(0, 0, smile_bmp, 8, 8, LED_RED);</w:t>
      </w:r>
    </w:p>
    <w:p w:rsidR="00184E72" w:rsidRDefault="00184E72" w:rsidP="00184E72">
      <w:pPr>
        <w:spacing w:after="0" w:line="240" w:lineRule="auto"/>
      </w:pPr>
      <w:r>
        <w:t xml:space="preserve">  matrix.writeDisplay();</w:t>
      </w:r>
    </w:p>
    <w:p w:rsidR="00184E72" w:rsidRDefault="00184E72" w:rsidP="00184E72">
      <w:pPr>
        <w:spacing w:after="0" w:line="240" w:lineRule="auto"/>
      </w:pPr>
      <w:r>
        <w:t xml:space="preserve">  delay(500);</w:t>
      </w:r>
    </w:p>
    <w:p w:rsidR="00184E72" w:rsidRDefault="00184E72" w:rsidP="00184E72">
      <w:pPr>
        <w:spacing w:after="0" w:line="240" w:lineRule="auto"/>
      </w:pPr>
      <w:r>
        <w:t xml:space="preserve">  }</w:t>
      </w:r>
    </w:p>
    <w:p w:rsidR="00331938" w:rsidRDefault="00331938" w:rsidP="00331938">
      <w:pPr>
        <w:pStyle w:val="Heading1"/>
      </w:pPr>
      <w:bookmarkStart w:id="27" w:name="_Toc413872255"/>
      <w:r>
        <w:t>Appendix D</w:t>
      </w:r>
      <w:bookmarkEnd w:id="27"/>
    </w:p>
    <w:p w:rsidR="00932285" w:rsidRDefault="00932285" w:rsidP="00932285">
      <w:pPr>
        <w:spacing w:after="0" w:line="240" w:lineRule="auto"/>
      </w:pPr>
      <w:r>
        <w:t xml:space="preserve">/*************************************************** </w:t>
      </w:r>
    </w:p>
    <w:p w:rsidR="00932285" w:rsidRDefault="00932285" w:rsidP="00932285">
      <w:pPr>
        <w:spacing w:after="0" w:line="240" w:lineRule="auto"/>
      </w:pPr>
      <w:r>
        <w:t xml:space="preserve">  This is a library for our I2C LED Backpacks</w:t>
      </w:r>
    </w:p>
    <w:p w:rsidR="00932285" w:rsidRDefault="00932285" w:rsidP="00932285">
      <w:pPr>
        <w:spacing w:after="0" w:line="240" w:lineRule="auto"/>
      </w:pPr>
      <w:r>
        <w:t xml:space="preserve">  Designed specifically to work with the Adafruit LED Matrix backpacks </w:t>
      </w:r>
    </w:p>
    <w:p w:rsidR="00932285" w:rsidRDefault="00932285" w:rsidP="00932285">
      <w:pPr>
        <w:spacing w:after="0" w:line="240" w:lineRule="auto"/>
      </w:pPr>
      <w:r>
        <w:t xml:space="preserve">  ----&gt; http://www.adafruit.com/products/872</w:t>
      </w:r>
    </w:p>
    <w:p w:rsidR="00932285" w:rsidRDefault="00932285" w:rsidP="00932285">
      <w:pPr>
        <w:spacing w:after="0" w:line="240" w:lineRule="auto"/>
      </w:pPr>
      <w:r>
        <w:t xml:space="preserve">  ----&gt; http://www.adafruit.com/products/871</w:t>
      </w:r>
    </w:p>
    <w:p w:rsidR="00932285" w:rsidRDefault="00932285" w:rsidP="00932285">
      <w:pPr>
        <w:spacing w:after="0" w:line="240" w:lineRule="auto"/>
      </w:pPr>
      <w:r>
        <w:t xml:space="preserve">  ----&gt; http://www.adafruit.com/products/870</w:t>
      </w:r>
    </w:p>
    <w:p w:rsidR="00932285" w:rsidRDefault="00932285" w:rsidP="00932285">
      <w:pPr>
        <w:spacing w:after="0" w:line="240" w:lineRule="auto"/>
      </w:pPr>
      <w:r>
        <w:t>These displays use I2C to communicate, 2 pins are required to interface. There are multiple selectable I2C addresses. For backpacks   with 2 Address Select pins: 0x70, 0x71, 0x72 or 0x73. For backpacks with 3 Address Select pins: 0x70 thru 0x77</w:t>
      </w:r>
    </w:p>
    <w:p w:rsidR="00932285" w:rsidRDefault="00932285" w:rsidP="00932285">
      <w:pPr>
        <w:spacing w:after="0" w:line="240" w:lineRule="auto"/>
      </w:pPr>
      <w:r>
        <w:t>Adafruit invests time and resources providing this open source code, please support Adafruit and open-source hardware by purchasing products from Adafruit!</w:t>
      </w:r>
    </w:p>
    <w:p w:rsidR="00932285" w:rsidRDefault="00932285" w:rsidP="00932285">
      <w:pPr>
        <w:spacing w:after="0" w:line="240" w:lineRule="auto"/>
      </w:pPr>
      <w:r>
        <w:t xml:space="preserve">  Written by Limor Fried/Ladyada for Adafruit Industries.  </w:t>
      </w:r>
    </w:p>
    <w:p w:rsidR="00932285" w:rsidRDefault="00932285" w:rsidP="00932285">
      <w:pPr>
        <w:spacing w:after="0" w:line="240" w:lineRule="auto"/>
      </w:pPr>
      <w:r>
        <w:t xml:space="preserve">  BSD license, all text above must be included in any redistribution</w:t>
      </w:r>
    </w:p>
    <w:p w:rsidR="00932285" w:rsidRDefault="00932285" w:rsidP="00932285">
      <w:pPr>
        <w:spacing w:after="0" w:line="240" w:lineRule="auto"/>
      </w:pPr>
      <w:r>
        <w:t xml:space="preserve"> ****************************************************/</w:t>
      </w:r>
    </w:p>
    <w:p w:rsidR="00932285" w:rsidRDefault="00932285" w:rsidP="00932285">
      <w:pPr>
        <w:spacing w:after="0" w:line="240" w:lineRule="auto"/>
      </w:pPr>
      <w:r>
        <w:t>#include &lt;Wire.h&gt;</w:t>
      </w:r>
    </w:p>
    <w:p w:rsidR="00932285" w:rsidRDefault="00932285" w:rsidP="00932285">
      <w:pPr>
        <w:spacing w:after="0" w:line="240" w:lineRule="auto"/>
      </w:pPr>
      <w:r>
        <w:t>#include "Adafruit_LEDBackpack.h"</w:t>
      </w:r>
    </w:p>
    <w:p w:rsidR="00932285" w:rsidRDefault="00932285" w:rsidP="00932285">
      <w:pPr>
        <w:spacing w:after="0" w:line="240" w:lineRule="auto"/>
      </w:pPr>
      <w:r>
        <w:t>#include "Adafruit_GFX.h"</w:t>
      </w:r>
    </w:p>
    <w:p w:rsidR="00932285" w:rsidRDefault="00932285" w:rsidP="00932285">
      <w:pPr>
        <w:spacing w:after="0" w:line="240" w:lineRule="auto"/>
      </w:pPr>
    </w:p>
    <w:p w:rsidR="00932285" w:rsidRDefault="00932285" w:rsidP="00932285">
      <w:pPr>
        <w:spacing w:after="0" w:line="240" w:lineRule="auto"/>
      </w:pPr>
      <w:r>
        <w:t>Adafruit_BicolorMatrix matrix = Adafruit_BicolorMatrix();</w:t>
      </w:r>
    </w:p>
    <w:p w:rsidR="00932285" w:rsidRDefault="00932285" w:rsidP="00932285">
      <w:pPr>
        <w:spacing w:after="0" w:line="240" w:lineRule="auto"/>
      </w:pPr>
    </w:p>
    <w:p w:rsidR="00932285" w:rsidRDefault="00932285" w:rsidP="00932285">
      <w:pPr>
        <w:spacing w:after="0" w:line="240" w:lineRule="auto"/>
      </w:pPr>
      <w:r>
        <w:t>void setup() {</w:t>
      </w:r>
    </w:p>
    <w:p w:rsidR="00932285" w:rsidRDefault="00932285" w:rsidP="00932285">
      <w:pPr>
        <w:spacing w:after="0" w:line="240" w:lineRule="auto"/>
      </w:pPr>
      <w:r>
        <w:t xml:space="preserve">  Serial.begin(9600);</w:t>
      </w:r>
    </w:p>
    <w:p w:rsidR="00932285" w:rsidRDefault="00932285" w:rsidP="00932285">
      <w:pPr>
        <w:spacing w:after="0" w:line="240" w:lineRule="auto"/>
      </w:pPr>
      <w:r>
        <w:t xml:space="preserve">  Serial.println("8x8 LED Matrix Test");</w:t>
      </w:r>
    </w:p>
    <w:p w:rsidR="00932285" w:rsidRDefault="00932285" w:rsidP="00932285">
      <w:pPr>
        <w:spacing w:after="0" w:line="240" w:lineRule="auto"/>
      </w:pPr>
      <w:r>
        <w:t xml:space="preserve">    matrix.begin(0x70);  // pass in the address</w:t>
      </w:r>
    </w:p>
    <w:p w:rsidR="00932285" w:rsidRDefault="00932285" w:rsidP="00932285">
      <w:pPr>
        <w:spacing w:after="0" w:line="240" w:lineRule="auto"/>
      </w:pPr>
      <w:r>
        <w:t>}</w:t>
      </w:r>
    </w:p>
    <w:p w:rsidR="00932285" w:rsidRDefault="00932285" w:rsidP="00932285">
      <w:pPr>
        <w:spacing w:after="0" w:line="240" w:lineRule="auto"/>
      </w:pPr>
      <w:r>
        <w:t>void loop() {</w:t>
      </w:r>
    </w:p>
    <w:p w:rsidR="00932285" w:rsidRDefault="00932285" w:rsidP="00932285">
      <w:pPr>
        <w:spacing w:after="0" w:line="240" w:lineRule="auto"/>
      </w:pPr>
      <w:r>
        <w:t xml:space="preserve">  matrix.setTextWrap(false);  // we don</w:t>
      </w:r>
      <w:r w:rsidR="000E1CE3">
        <w:t>'</w:t>
      </w:r>
      <w:r>
        <w:t>t want text to wrap so it scrolls nicely</w:t>
      </w:r>
    </w:p>
    <w:p w:rsidR="00932285" w:rsidRDefault="00932285" w:rsidP="00932285">
      <w:pPr>
        <w:spacing w:after="0" w:line="240" w:lineRule="auto"/>
      </w:pPr>
      <w:r>
        <w:t xml:space="preserve">  matrix.setTextSize(1);</w:t>
      </w:r>
    </w:p>
    <w:p w:rsidR="00932285" w:rsidRDefault="00932285" w:rsidP="00932285">
      <w:pPr>
        <w:spacing w:after="0" w:line="240" w:lineRule="auto"/>
      </w:pPr>
      <w:r>
        <w:t xml:space="preserve">  matrix.setTextColor(LED_GREEN);</w:t>
      </w:r>
    </w:p>
    <w:p w:rsidR="00932285" w:rsidRDefault="00932285" w:rsidP="00932285">
      <w:pPr>
        <w:spacing w:after="0" w:line="240" w:lineRule="auto"/>
      </w:pPr>
      <w:r>
        <w:t xml:space="preserve">  for (int8_t x=7; x&gt;=-36; x--) {</w:t>
      </w:r>
    </w:p>
    <w:p w:rsidR="00932285" w:rsidRDefault="00932285" w:rsidP="00932285">
      <w:pPr>
        <w:spacing w:after="0" w:line="240" w:lineRule="auto"/>
      </w:pPr>
      <w:r>
        <w:t xml:space="preserve">    matrix.clear();</w:t>
      </w:r>
    </w:p>
    <w:p w:rsidR="00932285" w:rsidRDefault="00932285" w:rsidP="00932285">
      <w:pPr>
        <w:spacing w:after="0" w:line="240" w:lineRule="auto"/>
      </w:pPr>
      <w:r>
        <w:t xml:space="preserve">    matrix.setCursor(x,0);</w:t>
      </w:r>
    </w:p>
    <w:p w:rsidR="00932285" w:rsidRDefault="00932285" w:rsidP="00932285">
      <w:pPr>
        <w:spacing w:after="0" w:line="240" w:lineRule="auto"/>
      </w:pPr>
      <w:r>
        <w:t xml:space="preserve">    matrix.print("REThink");</w:t>
      </w:r>
    </w:p>
    <w:p w:rsidR="00932285" w:rsidRDefault="00932285" w:rsidP="00932285">
      <w:pPr>
        <w:spacing w:after="0" w:line="240" w:lineRule="auto"/>
      </w:pPr>
      <w:r>
        <w:t xml:space="preserve">    matrix.writeDisplay();</w:t>
      </w:r>
    </w:p>
    <w:p w:rsidR="00932285" w:rsidRDefault="00932285" w:rsidP="00932285">
      <w:pPr>
        <w:spacing w:after="0" w:line="240" w:lineRule="auto"/>
      </w:pPr>
      <w:r>
        <w:t xml:space="preserve">    delay(100);</w:t>
      </w:r>
    </w:p>
    <w:p w:rsidR="00932285" w:rsidRDefault="00932285" w:rsidP="00932285">
      <w:pPr>
        <w:spacing w:after="0" w:line="240" w:lineRule="auto"/>
      </w:pPr>
      <w:r>
        <w:t xml:space="preserve">  }</w:t>
      </w:r>
    </w:p>
    <w:p w:rsidR="00932285" w:rsidRDefault="00932285" w:rsidP="00932285">
      <w:pPr>
        <w:spacing w:after="0" w:line="240" w:lineRule="auto"/>
      </w:pPr>
      <w:r>
        <w:t xml:space="preserve">  matrix.setTextColor(LED_RED);</w:t>
      </w:r>
    </w:p>
    <w:p w:rsidR="00932285" w:rsidRDefault="00932285" w:rsidP="00932285">
      <w:pPr>
        <w:spacing w:after="0" w:line="240" w:lineRule="auto"/>
      </w:pPr>
      <w:r>
        <w:t xml:space="preserve">  for (int8_t x=7; x&gt;=-36; x--) {</w:t>
      </w:r>
    </w:p>
    <w:p w:rsidR="00932285" w:rsidRDefault="00932285" w:rsidP="00932285">
      <w:pPr>
        <w:spacing w:after="0" w:line="240" w:lineRule="auto"/>
      </w:pPr>
      <w:r>
        <w:t xml:space="preserve">    matrix.clear();</w:t>
      </w:r>
    </w:p>
    <w:p w:rsidR="00932285" w:rsidRDefault="00932285" w:rsidP="00932285">
      <w:pPr>
        <w:spacing w:after="0" w:line="240" w:lineRule="auto"/>
      </w:pPr>
      <w:r>
        <w:t xml:space="preserve">    matrix.setCursor(x,0);</w:t>
      </w:r>
    </w:p>
    <w:p w:rsidR="00932285" w:rsidRDefault="00932285" w:rsidP="00932285">
      <w:pPr>
        <w:spacing w:after="0" w:line="240" w:lineRule="auto"/>
      </w:pPr>
      <w:r>
        <w:t xml:space="preserve">    matrix.print("Rocks");</w:t>
      </w:r>
    </w:p>
    <w:p w:rsidR="00932285" w:rsidRDefault="00932285" w:rsidP="00932285">
      <w:pPr>
        <w:spacing w:after="0" w:line="240" w:lineRule="auto"/>
      </w:pPr>
      <w:r>
        <w:t xml:space="preserve">    matrix.writeDisplay();</w:t>
      </w:r>
    </w:p>
    <w:p w:rsidR="00932285" w:rsidRDefault="00932285" w:rsidP="00932285">
      <w:pPr>
        <w:spacing w:after="0" w:line="240" w:lineRule="auto"/>
      </w:pPr>
      <w:r>
        <w:t xml:space="preserve">    delay(100);</w:t>
      </w:r>
    </w:p>
    <w:p w:rsidR="00932285" w:rsidRDefault="00932285" w:rsidP="00932285">
      <w:pPr>
        <w:spacing w:after="0" w:line="240" w:lineRule="auto"/>
      </w:pPr>
      <w:r>
        <w:t xml:space="preserve">  }</w:t>
      </w:r>
    </w:p>
    <w:p w:rsidR="00932285" w:rsidRDefault="00932285" w:rsidP="00932285">
      <w:pPr>
        <w:spacing w:after="0" w:line="240" w:lineRule="auto"/>
      </w:pPr>
      <w:r>
        <w:t xml:space="preserve">  matrix.setRotation(0);</w:t>
      </w:r>
    </w:p>
    <w:p w:rsidR="00932285" w:rsidRPr="0014398F" w:rsidRDefault="00932285" w:rsidP="00932285">
      <w:pPr>
        <w:spacing w:after="0" w:line="240" w:lineRule="auto"/>
      </w:pPr>
      <w:r>
        <w:t>}</w:t>
      </w:r>
    </w:p>
    <w:p w:rsidR="00511E40" w:rsidRDefault="00511E40" w:rsidP="00511E40">
      <w:pPr>
        <w:pStyle w:val="Heading1"/>
      </w:pPr>
      <w:bookmarkStart w:id="28" w:name="_Toc413872256"/>
      <w:r>
        <w:t>Appendix E</w:t>
      </w:r>
      <w:bookmarkEnd w:id="28"/>
    </w:p>
    <w:p w:rsidR="00511E40" w:rsidRDefault="00F6478A" w:rsidP="00511E40">
      <w:pPr>
        <w:jc w:val="center"/>
        <w:rPr>
          <w:b/>
        </w:rPr>
      </w:pPr>
      <w:r>
        <w:rPr>
          <w:b/>
        </w:rPr>
        <w:t xml:space="preserve">Activity </w:t>
      </w:r>
      <w:r w:rsidR="00511E40" w:rsidRPr="00D84E80">
        <w:rPr>
          <w:b/>
        </w:rPr>
        <w:t xml:space="preserve"> – </w:t>
      </w:r>
      <w:r>
        <w:rPr>
          <w:b/>
        </w:rPr>
        <w:t>Sample worksheet on microprocessor hardware</w:t>
      </w:r>
    </w:p>
    <w:p w:rsidR="00F6478A" w:rsidRDefault="00F6478A" w:rsidP="00511E40">
      <w:pPr>
        <w:rPr>
          <w:rFonts w:cs="Consolas"/>
          <w:b/>
          <w:color w:val="000000"/>
        </w:rPr>
      </w:pPr>
      <w:r>
        <w:rPr>
          <w:rFonts w:cs="Consolas"/>
          <w:b/>
          <w:color w:val="000000"/>
        </w:rPr>
        <w:t>In groups, find photographs of the following microprocessor components and describe what they do:</w:t>
      </w:r>
    </w:p>
    <w:p w:rsidR="00F6478A" w:rsidRDefault="00F6478A" w:rsidP="00F6478A">
      <w:pPr>
        <w:ind w:left="360"/>
      </w:pPr>
      <w:r>
        <w:t>In your groups, define each of the following items and put a picture of it next to the description:</w:t>
      </w:r>
    </w:p>
    <w:p w:rsidR="00F6478A" w:rsidRDefault="00F6478A" w:rsidP="00F6478A">
      <w:pPr>
        <w:pStyle w:val="ListParagraph"/>
        <w:numPr>
          <w:ilvl w:val="0"/>
          <w:numId w:val="8"/>
        </w:numPr>
        <w:spacing w:after="600" w:line="480" w:lineRule="auto"/>
      </w:pPr>
      <w:r>
        <w:t>Breadboard</w:t>
      </w:r>
    </w:p>
    <w:p w:rsidR="00F6478A" w:rsidRDefault="00F6478A" w:rsidP="00F6478A">
      <w:pPr>
        <w:pStyle w:val="ListParagraph"/>
        <w:numPr>
          <w:ilvl w:val="0"/>
          <w:numId w:val="8"/>
        </w:numPr>
        <w:spacing w:after="600" w:line="480" w:lineRule="auto"/>
      </w:pPr>
      <w:r>
        <w:t>Capacitor</w:t>
      </w:r>
    </w:p>
    <w:p w:rsidR="00F6478A" w:rsidRDefault="00F6478A" w:rsidP="00F6478A">
      <w:pPr>
        <w:pStyle w:val="ListParagraph"/>
        <w:numPr>
          <w:ilvl w:val="0"/>
          <w:numId w:val="8"/>
        </w:numPr>
        <w:spacing w:after="600" w:line="480" w:lineRule="auto"/>
      </w:pPr>
      <w:r>
        <w:t>Power Regulator</w:t>
      </w:r>
    </w:p>
    <w:p w:rsidR="00F6478A" w:rsidRDefault="00F6478A" w:rsidP="00F6478A">
      <w:pPr>
        <w:pStyle w:val="ListParagraph"/>
        <w:numPr>
          <w:ilvl w:val="0"/>
          <w:numId w:val="8"/>
        </w:numPr>
        <w:spacing w:after="600" w:line="480" w:lineRule="auto"/>
      </w:pPr>
      <w:r>
        <w:t>Heatsink</w:t>
      </w:r>
    </w:p>
    <w:p w:rsidR="00F6478A" w:rsidRDefault="00F6478A" w:rsidP="00F6478A">
      <w:pPr>
        <w:pStyle w:val="ListParagraph"/>
        <w:numPr>
          <w:ilvl w:val="0"/>
          <w:numId w:val="8"/>
        </w:numPr>
        <w:spacing w:after="600" w:line="480" w:lineRule="auto"/>
      </w:pPr>
      <w:r>
        <w:t>Resistor</w:t>
      </w:r>
    </w:p>
    <w:p w:rsidR="00F6478A" w:rsidRDefault="00F6478A" w:rsidP="00F6478A">
      <w:pPr>
        <w:pStyle w:val="ListParagraph"/>
        <w:numPr>
          <w:ilvl w:val="0"/>
          <w:numId w:val="8"/>
        </w:numPr>
        <w:spacing w:after="600" w:line="480" w:lineRule="auto"/>
      </w:pPr>
      <w:r>
        <w:t>Integrated Circuit (IC) chip</w:t>
      </w:r>
    </w:p>
    <w:p w:rsidR="002833D7" w:rsidRDefault="002833D7" w:rsidP="00F6478A">
      <w:pPr>
        <w:pStyle w:val="ListParagraph"/>
        <w:numPr>
          <w:ilvl w:val="0"/>
          <w:numId w:val="8"/>
        </w:numPr>
        <w:spacing w:after="600" w:line="480" w:lineRule="auto"/>
      </w:pPr>
      <w:r>
        <w:t>Jump Wires</w:t>
      </w:r>
    </w:p>
    <w:p w:rsidR="002833D7" w:rsidRDefault="002833D7" w:rsidP="002833D7">
      <w:pPr>
        <w:pStyle w:val="ListParagraph"/>
        <w:numPr>
          <w:ilvl w:val="0"/>
          <w:numId w:val="8"/>
        </w:numPr>
        <w:spacing w:after="600" w:line="480" w:lineRule="auto"/>
      </w:pPr>
      <w:r>
        <w:t>Microcontroller</w:t>
      </w:r>
    </w:p>
    <w:p w:rsidR="00511E40" w:rsidRPr="00206837" w:rsidRDefault="00511E40" w:rsidP="00511E40">
      <w:pPr>
        <w:autoSpaceDE w:val="0"/>
        <w:autoSpaceDN w:val="0"/>
        <w:adjustRightInd w:val="0"/>
        <w:spacing w:after="0" w:line="240" w:lineRule="auto"/>
        <w:jc w:val="both"/>
        <w:rPr>
          <w:rFonts w:ascii="Courier New" w:hAnsi="Courier New" w:cs="Courier New"/>
          <w:b/>
        </w:rPr>
      </w:pPr>
    </w:p>
    <w:p w:rsidR="00511E40" w:rsidRDefault="00511E40" w:rsidP="00F0308F">
      <w:pPr>
        <w:pStyle w:val="Heading1"/>
      </w:pPr>
      <w:r>
        <w:br w:type="page"/>
      </w:r>
      <w:bookmarkStart w:id="29" w:name="_Toc413872257"/>
      <w:r w:rsidR="00F0308F">
        <w:t>Appendix F</w:t>
      </w:r>
      <w:bookmarkEnd w:id="29"/>
    </w:p>
    <w:p w:rsidR="00F0308F" w:rsidRPr="00F0308F" w:rsidRDefault="00F0308F" w:rsidP="00F0308F">
      <w:pPr>
        <w:jc w:val="center"/>
        <w:rPr>
          <w:b/>
          <w:sz w:val="28"/>
        </w:rPr>
      </w:pPr>
      <w:r w:rsidRPr="00F0308F">
        <w:rPr>
          <w:b/>
          <w:sz w:val="28"/>
        </w:rPr>
        <w:t>Make your own 8-Bit Art!</w:t>
      </w:r>
    </w:p>
    <w:p w:rsidR="00F0308F" w:rsidRDefault="00F0308F" w:rsidP="00511E40"/>
    <w:p w:rsidR="00F0308F" w:rsidRDefault="00F0308F" w:rsidP="00511E40"/>
    <w:p w:rsidR="00F0308F" w:rsidRDefault="00F0308F" w:rsidP="00511E40"/>
    <w:tbl>
      <w:tblPr>
        <w:tblStyle w:val="TableGrid"/>
        <w:tblW w:w="0" w:type="auto"/>
        <w:tblInd w:w="3258" w:type="dxa"/>
        <w:tblLayout w:type="fixed"/>
        <w:tblLook w:val="04A0" w:firstRow="1" w:lastRow="0" w:firstColumn="1" w:lastColumn="0" w:noHBand="0" w:noVBand="1"/>
      </w:tblPr>
      <w:tblGrid>
        <w:gridCol w:w="432"/>
        <w:gridCol w:w="432"/>
        <w:gridCol w:w="432"/>
        <w:gridCol w:w="432"/>
        <w:gridCol w:w="432"/>
        <w:gridCol w:w="432"/>
        <w:gridCol w:w="432"/>
        <w:gridCol w:w="432"/>
      </w:tblGrid>
      <w:tr w:rsidR="008F414E" w:rsidTr="008F414E">
        <w:trPr>
          <w:trHeight w:val="432"/>
        </w:trPr>
        <w:tc>
          <w:tcPr>
            <w:tcW w:w="432" w:type="dxa"/>
          </w:tcPr>
          <w:p w:rsidR="008F414E" w:rsidRDefault="008F414E" w:rsidP="005A6E80">
            <w:pPr>
              <w:jc w:val="center"/>
            </w:pPr>
          </w:p>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8F414E">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bl>
    <w:p w:rsidR="008F414E" w:rsidRDefault="008F414E" w:rsidP="008F414E">
      <w:pPr>
        <w:jc w:val="center"/>
      </w:pPr>
    </w:p>
    <w:p w:rsidR="008F414E" w:rsidRDefault="008F414E" w:rsidP="008F414E"/>
    <w:tbl>
      <w:tblPr>
        <w:tblStyle w:val="TableGrid"/>
        <w:tblW w:w="0" w:type="auto"/>
        <w:tblInd w:w="3258" w:type="dxa"/>
        <w:tblLayout w:type="fixed"/>
        <w:tblLook w:val="04A0" w:firstRow="1" w:lastRow="0" w:firstColumn="1" w:lastColumn="0" w:noHBand="0" w:noVBand="1"/>
      </w:tblPr>
      <w:tblGrid>
        <w:gridCol w:w="432"/>
        <w:gridCol w:w="432"/>
        <w:gridCol w:w="432"/>
        <w:gridCol w:w="432"/>
        <w:gridCol w:w="432"/>
        <w:gridCol w:w="432"/>
        <w:gridCol w:w="432"/>
        <w:gridCol w:w="432"/>
      </w:tblGrid>
      <w:tr w:rsidR="008F414E" w:rsidTr="005A6E80">
        <w:trPr>
          <w:trHeight w:val="432"/>
        </w:trPr>
        <w:tc>
          <w:tcPr>
            <w:tcW w:w="432" w:type="dxa"/>
          </w:tcPr>
          <w:p w:rsidR="008F414E" w:rsidRDefault="008F414E" w:rsidP="005A6E80">
            <w:pPr>
              <w:jc w:val="center"/>
            </w:pPr>
          </w:p>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r w:rsidR="008F414E" w:rsidTr="005A6E80">
        <w:trPr>
          <w:trHeight w:val="432"/>
        </w:trPr>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c>
          <w:tcPr>
            <w:tcW w:w="432" w:type="dxa"/>
          </w:tcPr>
          <w:p w:rsidR="008F414E" w:rsidRDefault="008F414E" w:rsidP="005A6E80"/>
        </w:tc>
      </w:tr>
    </w:tbl>
    <w:p w:rsidR="008F414E" w:rsidRDefault="008F414E" w:rsidP="008F414E">
      <w:pPr>
        <w:jc w:val="center"/>
      </w:pPr>
    </w:p>
    <w:p w:rsidR="008F414E" w:rsidRDefault="008F414E" w:rsidP="008F414E">
      <w:pPr>
        <w:jc w:val="center"/>
      </w:pPr>
    </w:p>
    <w:p w:rsidR="008F414E" w:rsidRDefault="008F414E" w:rsidP="008F414E">
      <w:pPr>
        <w:jc w:val="center"/>
      </w:pPr>
    </w:p>
    <w:p w:rsidR="008F414E" w:rsidRDefault="008F414E" w:rsidP="008F414E">
      <w:pPr>
        <w:jc w:val="center"/>
      </w:pPr>
    </w:p>
    <w:p w:rsidR="008F414E" w:rsidRDefault="008F414E" w:rsidP="008F414E">
      <w:pPr>
        <w:jc w:val="center"/>
      </w:pPr>
    </w:p>
    <w:p w:rsidR="00873A72" w:rsidRDefault="007C74CA" w:rsidP="00873A72">
      <w:pPr>
        <w:pStyle w:val="Heading1"/>
        <w:rPr>
          <w:rFonts w:eastAsia="Times New Roman"/>
        </w:rPr>
      </w:pPr>
      <w:bookmarkStart w:id="30" w:name="_Toc413872258"/>
      <w:r>
        <w:rPr>
          <w:rFonts w:eastAsia="Times New Roman"/>
        </w:rPr>
        <w:t>References</w:t>
      </w:r>
      <w:bookmarkEnd w:id="30"/>
    </w:p>
    <w:p w:rsidR="005D5988" w:rsidRPr="00F0308F" w:rsidRDefault="005D5988" w:rsidP="005D5988">
      <w:pPr>
        <w:spacing w:before="100" w:beforeAutospacing="1" w:after="100" w:afterAutospacing="1" w:line="240" w:lineRule="auto"/>
        <w:ind w:left="480" w:hanging="480"/>
        <w:rPr>
          <w:rFonts w:eastAsia="Times New Roman" w:cs="Times New Roman"/>
        </w:rPr>
      </w:pPr>
      <w:r w:rsidRPr="00F0308F">
        <w:rPr>
          <w:rFonts w:eastAsia="Times New Roman" w:cs="Times New Roman"/>
        </w:rPr>
        <w:t>Bell, T., Witten, I. H., &amp; Fellows, M. (2006). CS Unplugged An enrichment and extension programme for primary-aged children. Retrieved from http://csunplugged.org/</w:t>
      </w:r>
    </w:p>
    <w:p w:rsidR="00F0308F" w:rsidRPr="00F0308F" w:rsidRDefault="00F0308F" w:rsidP="00F0308F">
      <w:pPr>
        <w:spacing w:before="100" w:beforeAutospacing="1" w:after="100" w:afterAutospacing="1" w:line="240" w:lineRule="auto"/>
        <w:ind w:left="480" w:hanging="480"/>
        <w:rPr>
          <w:rFonts w:eastAsia="Times New Roman" w:cs="Times New Roman"/>
        </w:rPr>
      </w:pPr>
      <w:r w:rsidRPr="00F0308F">
        <w:rPr>
          <w:rFonts w:eastAsia="Times New Roman" w:cs="Times New Roman"/>
        </w:rPr>
        <w:t>Chapman, G. and Goode, J. (2013). Exploring Computer Science, version 5. Retrieved from http://www.exploringcs.org/curriculum</w:t>
      </w:r>
    </w:p>
    <w:p w:rsidR="00873A72" w:rsidRPr="00F0308F" w:rsidRDefault="00873A72" w:rsidP="00873A72">
      <w:pPr>
        <w:spacing w:before="100" w:beforeAutospacing="1" w:after="100" w:afterAutospacing="1" w:line="240" w:lineRule="auto"/>
        <w:ind w:left="480" w:hanging="480"/>
        <w:rPr>
          <w:rFonts w:eastAsia="Times New Roman" w:cs="Times New Roman"/>
        </w:rPr>
      </w:pPr>
      <w:r w:rsidRPr="00F0308F">
        <w:rPr>
          <w:rFonts w:eastAsia="Times New Roman" w:cs="Times New Roman"/>
        </w:rPr>
        <w:t xml:space="preserve">Naps, T., Rößling, G., Dann, W., Almstrum, V. , Fleicher, R., Hundhausen, C., Korhonen, A., Malmi, L., McNally, M., Rodger, S., &amp; Velazques-Inturbide, J. (2002). Exploring the role of visualization and engagement in computer science education. </w:t>
      </w:r>
      <w:r w:rsidR="00F6478A" w:rsidRPr="00F0308F">
        <w:rPr>
          <w:rFonts w:eastAsia="Times New Roman" w:cs="Times New Roman"/>
          <w:i/>
          <w:iCs/>
        </w:rPr>
        <w:t>ACM SIGCSE.</w:t>
      </w:r>
      <w:r w:rsidRPr="00F0308F">
        <w:rPr>
          <w:rFonts w:eastAsia="Times New Roman" w:cs="Times New Roman"/>
        </w:rPr>
        <w:t xml:space="preserve"> Retrieved from http://dl.acm.org/citation.cfm?id=782998</w:t>
      </w:r>
    </w:p>
    <w:p w:rsidR="00873A72" w:rsidRPr="00F0308F" w:rsidRDefault="00873A72" w:rsidP="00873A72">
      <w:pPr>
        <w:pStyle w:val="Bibliography"/>
        <w:ind w:left="720" w:hanging="720"/>
        <w:rPr>
          <w:noProof/>
        </w:rPr>
      </w:pPr>
      <w:r w:rsidRPr="00F0308F">
        <w:rPr>
          <w:noProof/>
        </w:rPr>
        <w:t xml:space="preserve">Salvucci, D. (2009, June). Rapid Prototyping and Evaluation of in-vehicle interfaces. </w:t>
      </w:r>
      <w:r w:rsidRPr="00F0308F">
        <w:rPr>
          <w:i/>
          <w:iCs/>
          <w:noProof/>
        </w:rPr>
        <w:t>ACM Transactions on Computer-Human Interactions</w:t>
      </w:r>
      <w:r w:rsidRPr="00F0308F">
        <w:rPr>
          <w:noProof/>
        </w:rPr>
        <w:t>, p. 33.</w:t>
      </w:r>
    </w:p>
    <w:p w:rsidR="00577A64" w:rsidRPr="00F0308F" w:rsidRDefault="00577A64" w:rsidP="00F60E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000000"/>
        </w:rPr>
      </w:pPr>
    </w:p>
    <w:sectPr w:rsidR="00577A64" w:rsidRPr="00F0308F" w:rsidSect="0093750F">
      <w:type w:val="continuous"/>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BBC" w:rsidRDefault="00533BBC" w:rsidP="00331938">
      <w:pPr>
        <w:spacing w:after="0" w:line="240" w:lineRule="auto"/>
      </w:pPr>
      <w:r>
        <w:separator/>
      </w:r>
    </w:p>
  </w:endnote>
  <w:endnote w:type="continuationSeparator" w:id="0">
    <w:p w:rsidR="00533BBC" w:rsidRDefault="00533BBC" w:rsidP="00331938">
      <w:pPr>
        <w:spacing w:after="0" w:line="240" w:lineRule="auto"/>
      </w:pPr>
      <w:r>
        <w:continuationSeparator/>
      </w:r>
    </w:p>
  </w:endnote>
  <w:endnote w:type="continuationNotice" w:id="1">
    <w:p w:rsidR="00533BBC" w:rsidRDefault="00533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BBC" w:rsidRDefault="00533BBC" w:rsidP="00331938">
      <w:pPr>
        <w:spacing w:after="0" w:line="240" w:lineRule="auto"/>
      </w:pPr>
      <w:r>
        <w:separator/>
      </w:r>
    </w:p>
  </w:footnote>
  <w:footnote w:type="continuationSeparator" w:id="0">
    <w:p w:rsidR="00533BBC" w:rsidRDefault="00533BBC" w:rsidP="00331938">
      <w:pPr>
        <w:spacing w:after="0" w:line="240" w:lineRule="auto"/>
      </w:pPr>
      <w:r>
        <w:continuationSeparator/>
      </w:r>
    </w:p>
  </w:footnote>
  <w:footnote w:type="continuationNotice" w:id="1">
    <w:p w:rsidR="00533BBC" w:rsidRDefault="00533BB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62E" w:rsidRDefault="001F46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62E" w:rsidRDefault="001F46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62E" w:rsidRDefault="001F46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97891"/>
    <w:multiLevelType w:val="hybridMultilevel"/>
    <w:tmpl w:val="8F46126C"/>
    <w:lvl w:ilvl="0" w:tplc="04090001">
      <w:start w:val="1"/>
      <w:numFmt w:val="bullet"/>
      <w:lvlText w:val=""/>
      <w:lvlJc w:val="left"/>
      <w:pPr>
        <w:ind w:left="720" w:hanging="360"/>
      </w:pPr>
      <w:rPr>
        <w:rFonts w:ascii="Symbol" w:hAnsi="Symbol" w:hint="default"/>
      </w:rPr>
    </w:lvl>
    <w:lvl w:ilvl="1" w:tplc="2D660F8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8019C"/>
    <w:multiLevelType w:val="hybridMultilevel"/>
    <w:tmpl w:val="6754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CF767F"/>
    <w:multiLevelType w:val="hybridMultilevel"/>
    <w:tmpl w:val="FA263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31509"/>
    <w:multiLevelType w:val="hybridMultilevel"/>
    <w:tmpl w:val="9126CB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9B6982"/>
    <w:multiLevelType w:val="hybridMultilevel"/>
    <w:tmpl w:val="DE286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D7503"/>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5C539A"/>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E1F20"/>
    <w:multiLevelType w:val="hybridMultilevel"/>
    <w:tmpl w:val="C7DE4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2068E"/>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A55A15"/>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766E94"/>
    <w:multiLevelType w:val="hybridMultilevel"/>
    <w:tmpl w:val="914A4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832530"/>
    <w:multiLevelType w:val="multilevel"/>
    <w:tmpl w:val="D4E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BB35B8"/>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407B32"/>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A435D6"/>
    <w:multiLevelType w:val="hybridMultilevel"/>
    <w:tmpl w:val="6D70C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A729BC"/>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F53B1B"/>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A45B79"/>
    <w:multiLevelType w:val="hybridMultilevel"/>
    <w:tmpl w:val="FC7E253C"/>
    <w:lvl w:ilvl="0" w:tplc="00643D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7684F50"/>
    <w:multiLevelType w:val="hybridMultilevel"/>
    <w:tmpl w:val="77AEC0E4"/>
    <w:lvl w:ilvl="0" w:tplc="34E0043A">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090FF8"/>
    <w:multiLevelType w:val="hybridMultilevel"/>
    <w:tmpl w:val="02F028BE"/>
    <w:lvl w:ilvl="0" w:tplc="A54CDA72">
      <w:start w:val="1"/>
      <w:numFmt w:val="upperLetter"/>
      <w:lvlText w:val="%1."/>
      <w:lvlJc w:val="left"/>
      <w:pPr>
        <w:ind w:left="720" w:hanging="360"/>
      </w:pPr>
      <w:rPr>
        <w:rFonts w:ascii="Consolas" w:hAnsi="Consolas" w:cs="Consola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8E1F95"/>
    <w:multiLevelType w:val="hybridMultilevel"/>
    <w:tmpl w:val="6D70C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26062C"/>
    <w:multiLevelType w:val="hybridMultilevel"/>
    <w:tmpl w:val="1F789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067D9B"/>
    <w:multiLevelType w:val="hybridMultilevel"/>
    <w:tmpl w:val="DCB46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D12D23"/>
    <w:multiLevelType w:val="hybridMultilevel"/>
    <w:tmpl w:val="F440E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1"/>
  </w:num>
  <w:num w:numId="4">
    <w:abstractNumId w:val="7"/>
  </w:num>
  <w:num w:numId="5">
    <w:abstractNumId w:val="17"/>
  </w:num>
  <w:num w:numId="6">
    <w:abstractNumId w:val="18"/>
  </w:num>
  <w:num w:numId="7">
    <w:abstractNumId w:val="4"/>
  </w:num>
  <w:num w:numId="8">
    <w:abstractNumId w:val="13"/>
  </w:num>
  <w:num w:numId="9">
    <w:abstractNumId w:val="23"/>
  </w:num>
  <w:num w:numId="10">
    <w:abstractNumId w:val="9"/>
  </w:num>
  <w:num w:numId="11">
    <w:abstractNumId w:val="5"/>
  </w:num>
  <w:num w:numId="12">
    <w:abstractNumId w:val="8"/>
  </w:num>
  <w:num w:numId="13">
    <w:abstractNumId w:val="12"/>
  </w:num>
  <w:num w:numId="14">
    <w:abstractNumId w:val="22"/>
  </w:num>
  <w:num w:numId="15">
    <w:abstractNumId w:val="16"/>
  </w:num>
  <w:num w:numId="16">
    <w:abstractNumId w:val="15"/>
  </w:num>
  <w:num w:numId="17">
    <w:abstractNumId w:val="6"/>
  </w:num>
  <w:num w:numId="18">
    <w:abstractNumId w:val="2"/>
  </w:num>
  <w:num w:numId="19">
    <w:abstractNumId w:val="20"/>
  </w:num>
  <w:num w:numId="20">
    <w:abstractNumId w:val="10"/>
  </w:num>
  <w:num w:numId="21">
    <w:abstractNumId w:val="14"/>
  </w:num>
  <w:num w:numId="22">
    <w:abstractNumId w:val="21"/>
  </w:num>
  <w:num w:numId="23">
    <w:abstractNumId w:val="1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BE38CF"/>
    <w:rsid w:val="000069DD"/>
    <w:rsid w:val="00007835"/>
    <w:rsid w:val="00010AB1"/>
    <w:rsid w:val="00025CF3"/>
    <w:rsid w:val="00030374"/>
    <w:rsid w:val="00034321"/>
    <w:rsid w:val="00060E24"/>
    <w:rsid w:val="00063600"/>
    <w:rsid w:val="00064000"/>
    <w:rsid w:val="0006791A"/>
    <w:rsid w:val="00070C0E"/>
    <w:rsid w:val="00084244"/>
    <w:rsid w:val="00085E3E"/>
    <w:rsid w:val="0008654D"/>
    <w:rsid w:val="000922D8"/>
    <w:rsid w:val="000A5958"/>
    <w:rsid w:val="000A6640"/>
    <w:rsid w:val="000B16DA"/>
    <w:rsid w:val="000C7D57"/>
    <w:rsid w:val="000D0188"/>
    <w:rsid w:val="000D624D"/>
    <w:rsid w:val="000E1486"/>
    <w:rsid w:val="000E1CE3"/>
    <w:rsid w:val="000E6A75"/>
    <w:rsid w:val="000F1BC8"/>
    <w:rsid w:val="000F6D56"/>
    <w:rsid w:val="00106181"/>
    <w:rsid w:val="00106676"/>
    <w:rsid w:val="00107506"/>
    <w:rsid w:val="00113813"/>
    <w:rsid w:val="00124631"/>
    <w:rsid w:val="00132294"/>
    <w:rsid w:val="0013440F"/>
    <w:rsid w:val="00137DC8"/>
    <w:rsid w:val="0014398F"/>
    <w:rsid w:val="00153A2B"/>
    <w:rsid w:val="00155848"/>
    <w:rsid w:val="0016084F"/>
    <w:rsid w:val="00162868"/>
    <w:rsid w:val="00166CDF"/>
    <w:rsid w:val="00171A34"/>
    <w:rsid w:val="001723B7"/>
    <w:rsid w:val="00174609"/>
    <w:rsid w:val="001802F3"/>
    <w:rsid w:val="00183620"/>
    <w:rsid w:val="00183A5E"/>
    <w:rsid w:val="00184E72"/>
    <w:rsid w:val="001869C2"/>
    <w:rsid w:val="001905D4"/>
    <w:rsid w:val="00193B67"/>
    <w:rsid w:val="00194E44"/>
    <w:rsid w:val="001A180C"/>
    <w:rsid w:val="001A2998"/>
    <w:rsid w:val="001B05B0"/>
    <w:rsid w:val="001B09FB"/>
    <w:rsid w:val="001D278D"/>
    <w:rsid w:val="001E0C00"/>
    <w:rsid w:val="001E57D0"/>
    <w:rsid w:val="001E62DD"/>
    <w:rsid w:val="001E7718"/>
    <w:rsid w:val="001F2F53"/>
    <w:rsid w:val="001F462E"/>
    <w:rsid w:val="00202FA6"/>
    <w:rsid w:val="00206837"/>
    <w:rsid w:val="00206CDE"/>
    <w:rsid w:val="00211AF9"/>
    <w:rsid w:val="002168BA"/>
    <w:rsid w:val="00221461"/>
    <w:rsid w:val="002303A6"/>
    <w:rsid w:val="00232F6E"/>
    <w:rsid w:val="00251C90"/>
    <w:rsid w:val="00266010"/>
    <w:rsid w:val="00266A57"/>
    <w:rsid w:val="00274226"/>
    <w:rsid w:val="00274B91"/>
    <w:rsid w:val="00276299"/>
    <w:rsid w:val="002833D7"/>
    <w:rsid w:val="0029267C"/>
    <w:rsid w:val="00293B84"/>
    <w:rsid w:val="002B411D"/>
    <w:rsid w:val="002C585B"/>
    <w:rsid w:val="002C7894"/>
    <w:rsid w:val="002D4476"/>
    <w:rsid w:val="002F5589"/>
    <w:rsid w:val="002F5DA2"/>
    <w:rsid w:val="00314D3C"/>
    <w:rsid w:val="00316A39"/>
    <w:rsid w:val="00316ECE"/>
    <w:rsid w:val="00317654"/>
    <w:rsid w:val="00331938"/>
    <w:rsid w:val="00333CE8"/>
    <w:rsid w:val="00335CC5"/>
    <w:rsid w:val="00337A27"/>
    <w:rsid w:val="00340644"/>
    <w:rsid w:val="00346738"/>
    <w:rsid w:val="00347B88"/>
    <w:rsid w:val="00353A9E"/>
    <w:rsid w:val="0035419A"/>
    <w:rsid w:val="00356B2A"/>
    <w:rsid w:val="00356F96"/>
    <w:rsid w:val="003646E7"/>
    <w:rsid w:val="003819E7"/>
    <w:rsid w:val="00381F5D"/>
    <w:rsid w:val="003840C9"/>
    <w:rsid w:val="00391E0B"/>
    <w:rsid w:val="003A2466"/>
    <w:rsid w:val="003A30EE"/>
    <w:rsid w:val="003B38C9"/>
    <w:rsid w:val="003C5A7B"/>
    <w:rsid w:val="003D0870"/>
    <w:rsid w:val="003D0950"/>
    <w:rsid w:val="003D3264"/>
    <w:rsid w:val="003D418A"/>
    <w:rsid w:val="003D526A"/>
    <w:rsid w:val="003E5DC0"/>
    <w:rsid w:val="003E6FB7"/>
    <w:rsid w:val="003E7920"/>
    <w:rsid w:val="003F2DFF"/>
    <w:rsid w:val="0040003A"/>
    <w:rsid w:val="004041AA"/>
    <w:rsid w:val="00414D3D"/>
    <w:rsid w:val="00415A1F"/>
    <w:rsid w:val="00422E41"/>
    <w:rsid w:val="00424F52"/>
    <w:rsid w:val="004319BD"/>
    <w:rsid w:val="00433C6B"/>
    <w:rsid w:val="004409D3"/>
    <w:rsid w:val="00443CCA"/>
    <w:rsid w:val="004454E1"/>
    <w:rsid w:val="0044783A"/>
    <w:rsid w:val="00450C4E"/>
    <w:rsid w:val="00455622"/>
    <w:rsid w:val="004652C8"/>
    <w:rsid w:val="00471F9A"/>
    <w:rsid w:val="00472ABD"/>
    <w:rsid w:val="004776ED"/>
    <w:rsid w:val="004828AA"/>
    <w:rsid w:val="0048458F"/>
    <w:rsid w:val="00485130"/>
    <w:rsid w:val="00497060"/>
    <w:rsid w:val="004A08AB"/>
    <w:rsid w:val="004A0A3B"/>
    <w:rsid w:val="004B1D17"/>
    <w:rsid w:val="004B27C9"/>
    <w:rsid w:val="004B3CE4"/>
    <w:rsid w:val="004B48F6"/>
    <w:rsid w:val="004B4CE9"/>
    <w:rsid w:val="004C0B60"/>
    <w:rsid w:val="004C37F3"/>
    <w:rsid w:val="004D204F"/>
    <w:rsid w:val="004D2262"/>
    <w:rsid w:val="004D4E5A"/>
    <w:rsid w:val="004D56D8"/>
    <w:rsid w:val="004D6532"/>
    <w:rsid w:val="004E3B14"/>
    <w:rsid w:val="004E5216"/>
    <w:rsid w:val="004E740E"/>
    <w:rsid w:val="004F5932"/>
    <w:rsid w:val="0051061D"/>
    <w:rsid w:val="00511E40"/>
    <w:rsid w:val="00517F35"/>
    <w:rsid w:val="005213C0"/>
    <w:rsid w:val="00522ACE"/>
    <w:rsid w:val="00525312"/>
    <w:rsid w:val="00531200"/>
    <w:rsid w:val="005329E3"/>
    <w:rsid w:val="00533BBC"/>
    <w:rsid w:val="00534DFB"/>
    <w:rsid w:val="00535383"/>
    <w:rsid w:val="0053620B"/>
    <w:rsid w:val="005566C7"/>
    <w:rsid w:val="00570E21"/>
    <w:rsid w:val="00577A64"/>
    <w:rsid w:val="00584D62"/>
    <w:rsid w:val="005876DB"/>
    <w:rsid w:val="005A1403"/>
    <w:rsid w:val="005A1DDD"/>
    <w:rsid w:val="005A208F"/>
    <w:rsid w:val="005A393D"/>
    <w:rsid w:val="005A4503"/>
    <w:rsid w:val="005A6E80"/>
    <w:rsid w:val="005A7543"/>
    <w:rsid w:val="005B12DF"/>
    <w:rsid w:val="005B395D"/>
    <w:rsid w:val="005B5670"/>
    <w:rsid w:val="005C6C1D"/>
    <w:rsid w:val="005C7AA4"/>
    <w:rsid w:val="005D5988"/>
    <w:rsid w:val="005E0413"/>
    <w:rsid w:val="00600D0F"/>
    <w:rsid w:val="00602B8D"/>
    <w:rsid w:val="00611F48"/>
    <w:rsid w:val="0061340C"/>
    <w:rsid w:val="00625FB8"/>
    <w:rsid w:val="006309C8"/>
    <w:rsid w:val="0063387F"/>
    <w:rsid w:val="00637F14"/>
    <w:rsid w:val="00647AC2"/>
    <w:rsid w:val="00650978"/>
    <w:rsid w:val="00657021"/>
    <w:rsid w:val="00661E62"/>
    <w:rsid w:val="00663176"/>
    <w:rsid w:val="00666775"/>
    <w:rsid w:val="00670235"/>
    <w:rsid w:val="00670D5F"/>
    <w:rsid w:val="006738BC"/>
    <w:rsid w:val="0067595F"/>
    <w:rsid w:val="00680587"/>
    <w:rsid w:val="00691F6D"/>
    <w:rsid w:val="006929B9"/>
    <w:rsid w:val="00694790"/>
    <w:rsid w:val="00696835"/>
    <w:rsid w:val="006A2823"/>
    <w:rsid w:val="006A436E"/>
    <w:rsid w:val="006A64E5"/>
    <w:rsid w:val="006D15C8"/>
    <w:rsid w:val="00702B3D"/>
    <w:rsid w:val="0071351F"/>
    <w:rsid w:val="0071548A"/>
    <w:rsid w:val="007206D1"/>
    <w:rsid w:val="00722AB8"/>
    <w:rsid w:val="00722F5D"/>
    <w:rsid w:val="007244B0"/>
    <w:rsid w:val="00732182"/>
    <w:rsid w:val="00740703"/>
    <w:rsid w:val="00743A43"/>
    <w:rsid w:val="00751DE3"/>
    <w:rsid w:val="007524F0"/>
    <w:rsid w:val="007563A7"/>
    <w:rsid w:val="00760A35"/>
    <w:rsid w:val="00772518"/>
    <w:rsid w:val="00772E93"/>
    <w:rsid w:val="0077438B"/>
    <w:rsid w:val="0077477A"/>
    <w:rsid w:val="007761F2"/>
    <w:rsid w:val="00780783"/>
    <w:rsid w:val="00781898"/>
    <w:rsid w:val="00783AE6"/>
    <w:rsid w:val="007873E7"/>
    <w:rsid w:val="00791526"/>
    <w:rsid w:val="007976B9"/>
    <w:rsid w:val="007B2AD2"/>
    <w:rsid w:val="007B63E2"/>
    <w:rsid w:val="007C014D"/>
    <w:rsid w:val="007C4069"/>
    <w:rsid w:val="007C590D"/>
    <w:rsid w:val="007C74CA"/>
    <w:rsid w:val="007C79A4"/>
    <w:rsid w:val="007D6BF6"/>
    <w:rsid w:val="007E1EB2"/>
    <w:rsid w:val="007E3E02"/>
    <w:rsid w:val="007E6C69"/>
    <w:rsid w:val="007E7D7C"/>
    <w:rsid w:val="007F4677"/>
    <w:rsid w:val="007F6614"/>
    <w:rsid w:val="00805403"/>
    <w:rsid w:val="00805570"/>
    <w:rsid w:val="00806A22"/>
    <w:rsid w:val="00816BC7"/>
    <w:rsid w:val="008244BC"/>
    <w:rsid w:val="00834585"/>
    <w:rsid w:val="008368A0"/>
    <w:rsid w:val="00842AB0"/>
    <w:rsid w:val="00842AD5"/>
    <w:rsid w:val="00844BAC"/>
    <w:rsid w:val="0084567E"/>
    <w:rsid w:val="0084758F"/>
    <w:rsid w:val="008502B8"/>
    <w:rsid w:val="00852630"/>
    <w:rsid w:val="00856293"/>
    <w:rsid w:val="00861B8E"/>
    <w:rsid w:val="00866EE9"/>
    <w:rsid w:val="00867F7C"/>
    <w:rsid w:val="00870C1B"/>
    <w:rsid w:val="00873A72"/>
    <w:rsid w:val="00876E31"/>
    <w:rsid w:val="00886C2C"/>
    <w:rsid w:val="00890F55"/>
    <w:rsid w:val="00897D00"/>
    <w:rsid w:val="008A1D1E"/>
    <w:rsid w:val="008A2C08"/>
    <w:rsid w:val="008A388B"/>
    <w:rsid w:val="008A394F"/>
    <w:rsid w:val="008A4820"/>
    <w:rsid w:val="008A704B"/>
    <w:rsid w:val="008B5832"/>
    <w:rsid w:val="008C0E7F"/>
    <w:rsid w:val="008C5845"/>
    <w:rsid w:val="008C73BF"/>
    <w:rsid w:val="008D03CB"/>
    <w:rsid w:val="008D27CF"/>
    <w:rsid w:val="008D7632"/>
    <w:rsid w:val="008F414E"/>
    <w:rsid w:val="008F6ADC"/>
    <w:rsid w:val="009102B7"/>
    <w:rsid w:val="00914A95"/>
    <w:rsid w:val="00914FB1"/>
    <w:rsid w:val="009272EF"/>
    <w:rsid w:val="00932285"/>
    <w:rsid w:val="00934CC3"/>
    <w:rsid w:val="00934DCB"/>
    <w:rsid w:val="0093750F"/>
    <w:rsid w:val="00942222"/>
    <w:rsid w:val="009425ED"/>
    <w:rsid w:val="009432F9"/>
    <w:rsid w:val="009436A8"/>
    <w:rsid w:val="009448D2"/>
    <w:rsid w:val="00946814"/>
    <w:rsid w:val="00951ADE"/>
    <w:rsid w:val="009678F8"/>
    <w:rsid w:val="00971ACA"/>
    <w:rsid w:val="00971F2B"/>
    <w:rsid w:val="00972005"/>
    <w:rsid w:val="009730E7"/>
    <w:rsid w:val="00984BC7"/>
    <w:rsid w:val="009911B1"/>
    <w:rsid w:val="009951BE"/>
    <w:rsid w:val="009B2A34"/>
    <w:rsid w:val="009B4F30"/>
    <w:rsid w:val="009D044D"/>
    <w:rsid w:val="009D14A9"/>
    <w:rsid w:val="009D3CB1"/>
    <w:rsid w:val="009D5B24"/>
    <w:rsid w:val="009D5EFE"/>
    <w:rsid w:val="009E0B45"/>
    <w:rsid w:val="009E29B6"/>
    <w:rsid w:val="009E51F2"/>
    <w:rsid w:val="00A01787"/>
    <w:rsid w:val="00A0189A"/>
    <w:rsid w:val="00A02F51"/>
    <w:rsid w:val="00A03A41"/>
    <w:rsid w:val="00A1057B"/>
    <w:rsid w:val="00A26C7D"/>
    <w:rsid w:val="00A30547"/>
    <w:rsid w:val="00A32270"/>
    <w:rsid w:val="00A36975"/>
    <w:rsid w:val="00A37FC7"/>
    <w:rsid w:val="00A45C08"/>
    <w:rsid w:val="00A622D2"/>
    <w:rsid w:val="00A707F1"/>
    <w:rsid w:val="00A714A0"/>
    <w:rsid w:val="00A718B4"/>
    <w:rsid w:val="00A71A9C"/>
    <w:rsid w:val="00A73E57"/>
    <w:rsid w:val="00A74B36"/>
    <w:rsid w:val="00A820A6"/>
    <w:rsid w:val="00A908A5"/>
    <w:rsid w:val="00A95F8B"/>
    <w:rsid w:val="00AC2777"/>
    <w:rsid w:val="00AC458D"/>
    <w:rsid w:val="00AC547B"/>
    <w:rsid w:val="00AC6C0F"/>
    <w:rsid w:val="00AC7296"/>
    <w:rsid w:val="00AD2AE6"/>
    <w:rsid w:val="00AE14FE"/>
    <w:rsid w:val="00AE5457"/>
    <w:rsid w:val="00AE5767"/>
    <w:rsid w:val="00AE6A9B"/>
    <w:rsid w:val="00AF0C37"/>
    <w:rsid w:val="00AF3845"/>
    <w:rsid w:val="00AF469D"/>
    <w:rsid w:val="00AF5FCF"/>
    <w:rsid w:val="00AF6B47"/>
    <w:rsid w:val="00B0247F"/>
    <w:rsid w:val="00B042B4"/>
    <w:rsid w:val="00B07E38"/>
    <w:rsid w:val="00B216C2"/>
    <w:rsid w:val="00B26F37"/>
    <w:rsid w:val="00B3549E"/>
    <w:rsid w:val="00B37A7F"/>
    <w:rsid w:val="00B429E2"/>
    <w:rsid w:val="00B510CC"/>
    <w:rsid w:val="00B51A30"/>
    <w:rsid w:val="00B51BBF"/>
    <w:rsid w:val="00B624BF"/>
    <w:rsid w:val="00B70CFE"/>
    <w:rsid w:val="00B73BE7"/>
    <w:rsid w:val="00B7405E"/>
    <w:rsid w:val="00B803F4"/>
    <w:rsid w:val="00B82AB2"/>
    <w:rsid w:val="00B86D62"/>
    <w:rsid w:val="00B9078B"/>
    <w:rsid w:val="00B90956"/>
    <w:rsid w:val="00B90E78"/>
    <w:rsid w:val="00B91950"/>
    <w:rsid w:val="00BB1D67"/>
    <w:rsid w:val="00BB784C"/>
    <w:rsid w:val="00BC533E"/>
    <w:rsid w:val="00BC575B"/>
    <w:rsid w:val="00BE21A4"/>
    <w:rsid w:val="00BE38CF"/>
    <w:rsid w:val="00BE74AD"/>
    <w:rsid w:val="00BF2CA6"/>
    <w:rsid w:val="00C01ED3"/>
    <w:rsid w:val="00C07B10"/>
    <w:rsid w:val="00C12FE0"/>
    <w:rsid w:val="00C20C00"/>
    <w:rsid w:val="00C20F9E"/>
    <w:rsid w:val="00C2481F"/>
    <w:rsid w:val="00C25C11"/>
    <w:rsid w:val="00C278F5"/>
    <w:rsid w:val="00C32856"/>
    <w:rsid w:val="00C34474"/>
    <w:rsid w:val="00C34785"/>
    <w:rsid w:val="00C36268"/>
    <w:rsid w:val="00C37A9B"/>
    <w:rsid w:val="00C4638E"/>
    <w:rsid w:val="00C47DAB"/>
    <w:rsid w:val="00C61DB6"/>
    <w:rsid w:val="00C6642B"/>
    <w:rsid w:val="00C85572"/>
    <w:rsid w:val="00C85806"/>
    <w:rsid w:val="00C917BF"/>
    <w:rsid w:val="00CA33DF"/>
    <w:rsid w:val="00CA4F98"/>
    <w:rsid w:val="00CB3DCA"/>
    <w:rsid w:val="00CB75F8"/>
    <w:rsid w:val="00CC16CA"/>
    <w:rsid w:val="00CC4F01"/>
    <w:rsid w:val="00CC62E6"/>
    <w:rsid w:val="00CE0586"/>
    <w:rsid w:val="00CE102C"/>
    <w:rsid w:val="00CE2E74"/>
    <w:rsid w:val="00CE4507"/>
    <w:rsid w:val="00CF421A"/>
    <w:rsid w:val="00CF59EB"/>
    <w:rsid w:val="00CF5DFA"/>
    <w:rsid w:val="00D01E83"/>
    <w:rsid w:val="00D04455"/>
    <w:rsid w:val="00D34F66"/>
    <w:rsid w:val="00D3541B"/>
    <w:rsid w:val="00D40579"/>
    <w:rsid w:val="00D46887"/>
    <w:rsid w:val="00D47A66"/>
    <w:rsid w:val="00D52A03"/>
    <w:rsid w:val="00D52DF4"/>
    <w:rsid w:val="00D668FE"/>
    <w:rsid w:val="00D71692"/>
    <w:rsid w:val="00D75E71"/>
    <w:rsid w:val="00D84E80"/>
    <w:rsid w:val="00D853B4"/>
    <w:rsid w:val="00D87870"/>
    <w:rsid w:val="00D9076C"/>
    <w:rsid w:val="00D91ED2"/>
    <w:rsid w:val="00D95CC2"/>
    <w:rsid w:val="00D97D69"/>
    <w:rsid w:val="00DA7979"/>
    <w:rsid w:val="00DB271E"/>
    <w:rsid w:val="00DB4B1F"/>
    <w:rsid w:val="00DD69A1"/>
    <w:rsid w:val="00DD7B1D"/>
    <w:rsid w:val="00DE342D"/>
    <w:rsid w:val="00DE4942"/>
    <w:rsid w:val="00DE6565"/>
    <w:rsid w:val="00DF0E0B"/>
    <w:rsid w:val="00DF267B"/>
    <w:rsid w:val="00DF4946"/>
    <w:rsid w:val="00DF719B"/>
    <w:rsid w:val="00E059BE"/>
    <w:rsid w:val="00E12BEA"/>
    <w:rsid w:val="00E34663"/>
    <w:rsid w:val="00E348D1"/>
    <w:rsid w:val="00E43A5F"/>
    <w:rsid w:val="00E50AAB"/>
    <w:rsid w:val="00E521C9"/>
    <w:rsid w:val="00E66BD2"/>
    <w:rsid w:val="00E70562"/>
    <w:rsid w:val="00E71150"/>
    <w:rsid w:val="00E7147D"/>
    <w:rsid w:val="00E71DAE"/>
    <w:rsid w:val="00E804E2"/>
    <w:rsid w:val="00E90DCE"/>
    <w:rsid w:val="00E914F1"/>
    <w:rsid w:val="00E940DA"/>
    <w:rsid w:val="00E94F2F"/>
    <w:rsid w:val="00EA10BB"/>
    <w:rsid w:val="00EA4946"/>
    <w:rsid w:val="00EC56CE"/>
    <w:rsid w:val="00EC5800"/>
    <w:rsid w:val="00ED3F10"/>
    <w:rsid w:val="00ED62C4"/>
    <w:rsid w:val="00EE1C9E"/>
    <w:rsid w:val="00EE42D4"/>
    <w:rsid w:val="00EE55E6"/>
    <w:rsid w:val="00EE6D33"/>
    <w:rsid w:val="00EF7326"/>
    <w:rsid w:val="00F0308F"/>
    <w:rsid w:val="00F03D45"/>
    <w:rsid w:val="00F063F1"/>
    <w:rsid w:val="00F130CC"/>
    <w:rsid w:val="00F20240"/>
    <w:rsid w:val="00F23232"/>
    <w:rsid w:val="00F24BFC"/>
    <w:rsid w:val="00F32B99"/>
    <w:rsid w:val="00F35C62"/>
    <w:rsid w:val="00F4012A"/>
    <w:rsid w:val="00F426D3"/>
    <w:rsid w:val="00F42DD9"/>
    <w:rsid w:val="00F440E6"/>
    <w:rsid w:val="00F447C3"/>
    <w:rsid w:val="00F44D3B"/>
    <w:rsid w:val="00F52A33"/>
    <w:rsid w:val="00F5645F"/>
    <w:rsid w:val="00F60E6C"/>
    <w:rsid w:val="00F6478A"/>
    <w:rsid w:val="00F678AA"/>
    <w:rsid w:val="00F712D3"/>
    <w:rsid w:val="00F83FB4"/>
    <w:rsid w:val="00F87DAC"/>
    <w:rsid w:val="00FA5E3E"/>
    <w:rsid w:val="00FA750C"/>
    <w:rsid w:val="00FB2AE8"/>
    <w:rsid w:val="00FB37B8"/>
    <w:rsid w:val="00FB792F"/>
    <w:rsid w:val="00FC33F1"/>
    <w:rsid w:val="00FD0719"/>
    <w:rsid w:val="00FD1D27"/>
    <w:rsid w:val="00FD2FC6"/>
    <w:rsid w:val="00FD3E50"/>
    <w:rsid w:val="00FD6695"/>
    <w:rsid w:val="00FE19BF"/>
    <w:rsid w:val="00FE74D9"/>
    <w:rsid w:val="00FF1F7F"/>
    <w:rsid w:val="00FF2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rules v:ext="edit">
        <o:r id="V:Rule1" type="connector" idref="#_x0000_s1026"/>
        <o:r id="V:Rule2" type="connector" idref="#_x0000_s1028"/>
        <o:r id="V:Rule3" type="connector" idref="#_x0000_s1027"/>
        <o:r id="V:Rule4" type="connector" idref="#_x0000_s1042"/>
        <o:r id="V:Rule5" type="connector" idref="#_x0000_s1049"/>
        <o:r id="V:Rule6" type="connector" idref="#_x0000_s1048"/>
        <o:r id="V:Rule7" type="connector" idref="#_x0000_s1050"/>
      </o:rules>
    </o:shapelayout>
  </w:shapeDefaults>
  <w:decimalSymbol w:val="."/>
  <w:listSeparator w:val=","/>
  <w15:docId w15:val="{57A62B87-44DF-44DA-B480-EB8469FF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38E"/>
  </w:style>
  <w:style w:type="paragraph" w:styleId="Heading1">
    <w:name w:val="heading 1"/>
    <w:basedOn w:val="Normal"/>
    <w:next w:val="Normal"/>
    <w:link w:val="Heading1Char"/>
    <w:uiPriority w:val="9"/>
    <w:qFormat/>
    <w:rsid w:val="00BE38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702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64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940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8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7023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B2A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2AE8"/>
  </w:style>
  <w:style w:type="character" w:styleId="Emphasis">
    <w:name w:val="Emphasis"/>
    <w:basedOn w:val="DefaultParagraphFont"/>
    <w:uiPriority w:val="20"/>
    <w:qFormat/>
    <w:rsid w:val="00FB2AE8"/>
    <w:rPr>
      <w:i/>
      <w:iCs/>
    </w:rPr>
  </w:style>
  <w:style w:type="character" w:styleId="HTMLCode">
    <w:name w:val="HTML Code"/>
    <w:basedOn w:val="DefaultParagraphFont"/>
    <w:uiPriority w:val="99"/>
    <w:semiHidden/>
    <w:unhideWhenUsed/>
    <w:rsid w:val="00FB2AE8"/>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7873E7"/>
    <w:rPr>
      <w:sz w:val="16"/>
      <w:szCs w:val="16"/>
    </w:rPr>
  </w:style>
  <w:style w:type="paragraph" w:styleId="CommentText">
    <w:name w:val="annotation text"/>
    <w:basedOn w:val="Normal"/>
    <w:link w:val="CommentTextChar"/>
    <w:uiPriority w:val="99"/>
    <w:semiHidden/>
    <w:unhideWhenUsed/>
    <w:rsid w:val="007873E7"/>
    <w:pPr>
      <w:spacing w:line="240" w:lineRule="auto"/>
    </w:pPr>
    <w:rPr>
      <w:sz w:val="20"/>
      <w:szCs w:val="20"/>
    </w:rPr>
  </w:style>
  <w:style w:type="character" w:customStyle="1" w:styleId="CommentTextChar">
    <w:name w:val="Comment Text Char"/>
    <w:basedOn w:val="DefaultParagraphFont"/>
    <w:link w:val="CommentText"/>
    <w:uiPriority w:val="99"/>
    <w:semiHidden/>
    <w:rsid w:val="007873E7"/>
    <w:rPr>
      <w:sz w:val="20"/>
      <w:szCs w:val="20"/>
    </w:rPr>
  </w:style>
  <w:style w:type="paragraph" w:styleId="CommentSubject">
    <w:name w:val="annotation subject"/>
    <w:basedOn w:val="CommentText"/>
    <w:next w:val="CommentText"/>
    <w:link w:val="CommentSubjectChar"/>
    <w:uiPriority w:val="99"/>
    <w:semiHidden/>
    <w:unhideWhenUsed/>
    <w:rsid w:val="007873E7"/>
    <w:rPr>
      <w:b/>
      <w:bCs/>
    </w:rPr>
  </w:style>
  <w:style w:type="character" w:customStyle="1" w:styleId="CommentSubjectChar">
    <w:name w:val="Comment Subject Char"/>
    <w:basedOn w:val="CommentTextChar"/>
    <w:link w:val="CommentSubject"/>
    <w:uiPriority w:val="99"/>
    <w:semiHidden/>
    <w:rsid w:val="007873E7"/>
    <w:rPr>
      <w:b/>
      <w:bCs/>
      <w:sz w:val="20"/>
      <w:szCs w:val="20"/>
    </w:rPr>
  </w:style>
  <w:style w:type="paragraph" w:styleId="BalloonText">
    <w:name w:val="Balloon Text"/>
    <w:basedOn w:val="Normal"/>
    <w:link w:val="BalloonTextChar"/>
    <w:uiPriority w:val="99"/>
    <w:semiHidden/>
    <w:unhideWhenUsed/>
    <w:rsid w:val="007873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3E7"/>
    <w:rPr>
      <w:rFonts w:ascii="Segoe UI" w:hAnsi="Segoe UI" w:cs="Segoe UI"/>
      <w:sz w:val="18"/>
      <w:szCs w:val="18"/>
    </w:rPr>
  </w:style>
  <w:style w:type="character" w:customStyle="1" w:styleId="Heading3Char">
    <w:name w:val="Heading 3 Char"/>
    <w:basedOn w:val="DefaultParagraphFont"/>
    <w:link w:val="Heading3"/>
    <w:uiPriority w:val="9"/>
    <w:rsid w:val="006A64E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6A2823"/>
    <w:pPr>
      <w:ind w:left="720"/>
      <w:contextualSpacing/>
    </w:pPr>
  </w:style>
  <w:style w:type="paragraph" w:styleId="HTMLPreformatted">
    <w:name w:val="HTML Preformatted"/>
    <w:basedOn w:val="Normal"/>
    <w:link w:val="HTMLPreformattedChar"/>
    <w:uiPriority w:val="99"/>
    <w:unhideWhenUsed/>
    <w:rsid w:val="007524F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524F0"/>
    <w:rPr>
      <w:rFonts w:ascii="Consolas" w:hAnsi="Consolas" w:cs="Consolas"/>
      <w:sz w:val="20"/>
      <w:szCs w:val="20"/>
    </w:rPr>
  </w:style>
  <w:style w:type="character" w:styleId="Hyperlink">
    <w:name w:val="Hyperlink"/>
    <w:basedOn w:val="DefaultParagraphFont"/>
    <w:uiPriority w:val="99"/>
    <w:unhideWhenUsed/>
    <w:rsid w:val="00C2481F"/>
    <w:rPr>
      <w:color w:val="0000FF"/>
      <w:u w:val="single"/>
    </w:rPr>
  </w:style>
  <w:style w:type="paragraph" w:styleId="Bibliography">
    <w:name w:val="Bibliography"/>
    <w:basedOn w:val="Normal"/>
    <w:next w:val="Normal"/>
    <w:uiPriority w:val="37"/>
    <w:unhideWhenUsed/>
    <w:rsid w:val="00805403"/>
  </w:style>
  <w:style w:type="paragraph" w:styleId="Header">
    <w:name w:val="header"/>
    <w:basedOn w:val="Normal"/>
    <w:link w:val="HeaderChar"/>
    <w:uiPriority w:val="99"/>
    <w:unhideWhenUsed/>
    <w:rsid w:val="00331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1938"/>
  </w:style>
  <w:style w:type="paragraph" w:styleId="Footer">
    <w:name w:val="footer"/>
    <w:basedOn w:val="Normal"/>
    <w:link w:val="FooterChar"/>
    <w:uiPriority w:val="99"/>
    <w:unhideWhenUsed/>
    <w:rsid w:val="00331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938"/>
  </w:style>
  <w:style w:type="paragraph" w:styleId="Revision">
    <w:name w:val="Revision"/>
    <w:hidden/>
    <w:uiPriority w:val="99"/>
    <w:semiHidden/>
    <w:rsid w:val="00060E24"/>
    <w:pPr>
      <w:spacing w:after="0" w:line="240" w:lineRule="auto"/>
    </w:pPr>
  </w:style>
  <w:style w:type="table" w:styleId="TableGrid">
    <w:name w:val="Table Grid"/>
    <w:basedOn w:val="TableNormal"/>
    <w:uiPriority w:val="59"/>
    <w:rsid w:val="00511E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984BC7"/>
    <w:pPr>
      <w:outlineLvl w:val="9"/>
    </w:pPr>
  </w:style>
  <w:style w:type="paragraph" w:styleId="TOC1">
    <w:name w:val="toc 1"/>
    <w:basedOn w:val="Normal"/>
    <w:next w:val="Normal"/>
    <w:autoRedefine/>
    <w:uiPriority w:val="39"/>
    <w:unhideWhenUsed/>
    <w:rsid w:val="00984BC7"/>
    <w:pPr>
      <w:spacing w:after="100"/>
    </w:pPr>
  </w:style>
  <w:style w:type="paragraph" w:styleId="TOC2">
    <w:name w:val="toc 2"/>
    <w:basedOn w:val="Normal"/>
    <w:next w:val="Normal"/>
    <w:autoRedefine/>
    <w:uiPriority w:val="39"/>
    <w:unhideWhenUsed/>
    <w:rsid w:val="00984BC7"/>
    <w:pPr>
      <w:spacing w:after="100"/>
      <w:ind w:left="220"/>
    </w:pPr>
  </w:style>
  <w:style w:type="paragraph" w:styleId="TOC3">
    <w:name w:val="toc 3"/>
    <w:basedOn w:val="Normal"/>
    <w:next w:val="Normal"/>
    <w:autoRedefine/>
    <w:uiPriority w:val="39"/>
    <w:unhideWhenUsed/>
    <w:rsid w:val="00984BC7"/>
    <w:pPr>
      <w:spacing w:after="100"/>
      <w:ind w:left="440"/>
    </w:pPr>
  </w:style>
  <w:style w:type="character" w:styleId="Strong">
    <w:name w:val="Strong"/>
    <w:basedOn w:val="DefaultParagraphFont"/>
    <w:uiPriority w:val="22"/>
    <w:qFormat/>
    <w:rsid w:val="00333CE8"/>
    <w:rPr>
      <w:b/>
      <w:bCs/>
    </w:rPr>
  </w:style>
  <w:style w:type="character" w:customStyle="1" w:styleId="Heading4Char">
    <w:name w:val="Heading 4 Char"/>
    <w:basedOn w:val="DefaultParagraphFont"/>
    <w:link w:val="Heading4"/>
    <w:uiPriority w:val="9"/>
    <w:rsid w:val="00E940D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23371">
      <w:bodyDiv w:val="1"/>
      <w:marLeft w:val="0"/>
      <w:marRight w:val="0"/>
      <w:marTop w:val="0"/>
      <w:marBottom w:val="0"/>
      <w:divBdr>
        <w:top w:val="none" w:sz="0" w:space="0" w:color="auto"/>
        <w:left w:val="none" w:sz="0" w:space="0" w:color="auto"/>
        <w:bottom w:val="none" w:sz="0" w:space="0" w:color="auto"/>
        <w:right w:val="none" w:sz="0" w:space="0" w:color="auto"/>
      </w:divBdr>
    </w:div>
    <w:div w:id="223175196">
      <w:bodyDiv w:val="1"/>
      <w:marLeft w:val="0"/>
      <w:marRight w:val="0"/>
      <w:marTop w:val="0"/>
      <w:marBottom w:val="0"/>
      <w:divBdr>
        <w:top w:val="none" w:sz="0" w:space="0" w:color="auto"/>
        <w:left w:val="none" w:sz="0" w:space="0" w:color="auto"/>
        <w:bottom w:val="none" w:sz="0" w:space="0" w:color="auto"/>
        <w:right w:val="none" w:sz="0" w:space="0" w:color="auto"/>
      </w:divBdr>
    </w:div>
    <w:div w:id="361829387">
      <w:bodyDiv w:val="1"/>
      <w:marLeft w:val="0"/>
      <w:marRight w:val="0"/>
      <w:marTop w:val="0"/>
      <w:marBottom w:val="0"/>
      <w:divBdr>
        <w:top w:val="none" w:sz="0" w:space="0" w:color="auto"/>
        <w:left w:val="none" w:sz="0" w:space="0" w:color="auto"/>
        <w:bottom w:val="none" w:sz="0" w:space="0" w:color="auto"/>
        <w:right w:val="none" w:sz="0" w:space="0" w:color="auto"/>
      </w:divBdr>
    </w:div>
    <w:div w:id="739720114">
      <w:bodyDiv w:val="1"/>
      <w:marLeft w:val="0"/>
      <w:marRight w:val="0"/>
      <w:marTop w:val="0"/>
      <w:marBottom w:val="0"/>
      <w:divBdr>
        <w:top w:val="none" w:sz="0" w:space="0" w:color="auto"/>
        <w:left w:val="none" w:sz="0" w:space="0" w:color="auto"/>
        <w:bottom w:val="none" w:sz="0" w:space="0" w:color="auto"/>
        <w:right w:val="none" w:sz="0" w:space="0" w:color="auto"/>
      </w:divBdr>
    </w:div>
    <w:div w:id="847790006">
      <w:bodyDiv w:val="1"/>
      <w:marLeft w:val="0"/>
      <w:marRight w:val="0"/>
      <w:marTop w:val="0"/>
      <w:marBottom w:val="0"/>
      <w:divBdr>
        <w:top w:val="none" w:sz="0" w:space="0" w:color="auto"/>
        <w:left w:val="none" w:sz="0" w:space="0" w:color="auto"/>
        <w:bottom w:val="none" w:sz="0" w:space="0" w:color="auto"/>
        <w:right w:val="none" w:sz="0" w:space="0" w:color="auto"/>
      </w:divBdr>
    </w:div>
    <w:div w:id="899901766">
      <w:bodyDiv w:val="1"/>
      <w:marLeft w:val="0"/>
      <w:marRight w:val="0"/>
      <w:marTop w:val="0"/>
      <w:marBottom w:val="0"/>
      <w:divBdr>
        <w:top w:val="none" w:sz="0" w:space="0" w:color="auto"/>
        <w:left w:val="none" w:sz="0" w:space="0" w:color="auto"/>
        <w:bottom w:val="none" w:sz="0" w:space="0" w:color="auto"/>
        <w:right w:val="none" w:sz="0" w:space="0" w:color="auto"/>
      </w:divBdr>
    </w:div>
    <w:div w:id="1000739680">
      <w:bodyDiv w:val="1"/>
      <w:marLeft w:val="0"/>
      <w:marRight w:val="0"/>
      <w:marTop w:val="0"/>
      <w:marBottom w:val="0"/>
      <w:divBdr>
        <w:top w:val="none" w:sz="0" w:space="0" w:color="auto"/>
        <w:left w:val="none" w:sz="0" w:space="0" w:color="auto"/>
        <w:bottom w:val="none" w:sz="0" w:space="0" w:color="auto"/>
        <w:right w:val="none" w:sz="0" w:space="0" w:color="auto"/>
      </w:divBdr>
    </w:div>
    <w:div w:id="1030644997">
      <w:bodyDiv w:val="1"/>
      <w:marLeft w:val="0"/>
      <w:marRight w:val="0"/>
      <w:marTop w:val="0"/>
      <w:marBottom w:val="0"/>
      <w:divBdr>
        <w:top w:val="none" w:sz="0" w:space="0" w:color="auto"/>
        <w:left w:val="none" w:sz="0" w:space="0" w:color="auto"/>
        <w:bottom w:val="none" w:sz="0" w:space="0" w:color="auto"/>
        <w:right w:val="none" w:sz="0" w:space="0" w:color="auto"/>
      </w:divBdr>
    </w:div>
    <w:div w:id="1057584978">
      <w:bodyDiv w:val="1"/>
      <w:marLeft w:val="0"/>
      <w:marRight w:val="0"/>
      <w:marTop w:val="0"/>
      <w:marBottom w:val="0"/>
      <w:divBdr>
        <w:top w:val="none" w:sz="0" w:space="0" w:color="auto"/>
        <w:left w:val="none" w:sz="0" w:space="0" w:color="auto"/>
        <w:bottom w:val="none" w:sz="0" w:space="0" w:color="auto"/>
        <w:right w:val="none" w:sz="0" w:space="0" w:color="auto"/>
      </w:divBdr>
    </w:div>
    <w:div w:id="1071779087">
      <w:bodyDiv w:val="1"/>
      <w:marLeft w:val="0"/>
      <w:marRight w:val="0"/>
      <w:marTop w:val="0"/>
      <w:marBottom w:val="0"/>
      <w:divBdr>
        <w:top w:val="none" w:sz="0" w:space="0" w:color="auto"/>
        <w:left w:val="none" w:sz="0" w:space="0" w:color="auto"/>
        <w:bottom w:val="none" w:sz="0" w:space="0" w:color="auto"/>
        <w:right w:val="none" w:sz="0" w:space="0" w:color="auto"/>
      </w:divBdr>
    </w:div>
    <w:div w:id="1286958655">
      <w:bodyDiv w:val="1"/>
      <w:marLeft w:val="0"/>
      <w:marRight w:val="0"/>
      <w:marTop w:val="0"/>
      <w:marBottom w:val="0"/>
      <w:divBdr>
        <w:top w:val="none" w:sz="0" w:space="0" w:color="auto"/>
        <w:left w:val="none" w:sz="0" w:space="0" w:color="auto"/>
        <w:bottom w:val="none" w:sz="0" w:space="0" w:color="auto"/>
        <w:right w:val="none" w:sz="0" w:space="0" w:color="auto"/>
      </w:divBdr>
    </w:div>
    <w:div w:id="1374768557">
      <w:bodyDiv w:val="1"/>
      <w:marLeft w:val="0"/>
      <w:marRight w:val="0"/>
      <w:marTop w:val="0"/>
      <w:marBottom w:val="0"/>
      <w:divBdr>
        <w:top w:val="none" w:sz="0" w:space="0" w:color="auto"/>
        <w:left w:val="none" w:sz="0" w:space="0" w:color="auto"/>
        <w:bottom w:val="none" w:sz="0" w:space="0" w:color="auto"/>
        <w:right w:val="none" w:sz="0" w:space="0" w:color="auto"/>
      </w:divBdr>
    </w:div>
    <w:div w:id="1380398262">
      <w:bodyDiv w:val="1"/>
      <w:marLeft w:val="0"/>
      <w:marRight w:val="0"/>
      <w:marTop w:val="0"/>
      <w:marBottom w:val="0"/>
      <w:divBdr>
        <w:top w:val="none" w:sz="0" w:space="0" w:color="auto"/>
        <w:left w:val="none" w:sz="0" w:space="0" w:color="auto"/>
        <w:bottom w:val="none" w:sz="0" w:space="0" w:color="auto"/>
        <w:right w:val="none" w:sz="0" w:space="0" w:color="auto"/>
      </w:divBdr>
      <w:divsChild>
        <w:div w:id="1983188794">
          <w:marLeft w:val="0"/>
          <w:marRight w:val="75"/>
          <w:marTop w:val="0"/>
          <w:marBottom w:val="120"/>
          <w:divBdr>
            <w:top w:val="none" w:sz="0" w:space="0" w:color="auto"/>
            <w:left w:val="none" w:sz="0" w:space="0" w:color="auto"/>
            <w:bottom w:val="none" w:sz="0" w:space="0" w:color="auto"/>
            <w:right w:val="none" w:sz="0" w:space="0" w:color="auto"/>
          </w:divBdr>
        </w:div>
        <w:div w:id="1019621178">
          <w:marLeft w:val="300"/>
          <w:marRight w:val="75"/>
          <w:marTop w:val="0"/>
          <w:marBottom w:val="0"/>
          <w:divBdr>
            <w:top w:val="none" w:sz="0" w:space="0" w:color="auto"/>
            <w:left w:val="none" w:sz="0" w:space="0" w:color="auto"/>
            <w:bottom w:val="none" w:sz="0" w:space="0" w:color="auto"/>
            <w:right w:val="none" w:sz="0" w:space="0" w:color="auto"/>
          </w:divBdr>
        </w:div>
      </w:divsChild>
    </w:div>
    <w:div w:id="1384480156">
      <w:bodyDiv w:val="1"/>
      <w:marLeft w:val="0"/>
      <w:marRight w:val="0"/>
      <w:marTop w:val="0"/>
      <w:marBottom w:val="0"/>
      <w:divBdr>
        <w:top w:val="none" w:sz="0" w:space="0" w:color="auto"/>
        <w:left w:val="none" w:sz="0" w:space="0" w:color="auto"/>
        <w:bottom w:val="none" w:sz="0" w:space="0" w:color="auto"/>
        <w:right w:val="none" w:sz="0" w:space="0" w:color="auto"/>
      </w:divBdr>
    </w:div>
    <w:div w:id="1739480257">
      <w:bodyDiv w:val="1"/>
      <w:marLeft w:val="0"/>
      <w:marRight w:val="0"/>
      <w:marTop w:val="0"/>
      <w:marBottom w:val="0"/>
      <w:divBdr>
        <w:top w:val="none" w:sz="0" w:space="0" w:color="auto"/>
        <w:left w:val="none" w:sz="0" w:space="0" w:color="auto"/>
        <w:bottom w:val="none" w:sz="0" w:space="0" w:color="auto"/>
        <w:right w:val="none" w:sz="0" w:space="0" w:color="auto"/>
      </w:divBdr>
    </w:div>
    <w:div w:id="1828590232">
      <w:bodyDiv w:val="1"/>
      <w:marLeft w:val="0"/>
      <w:marRight w:val="0"/>
      <w:marTop w:val="0"/>
      <w:marBottom w:val="0"/>
      <w:divBdr>
        <w:top w:val="none" w:sz="0" w:space="0" w:color="auto"/>
        <w:left w:val="none" w:sz="0" w:space="0" w:color="auto"/>
        <w:bottom w:val="none" w:sz="0" w:space="0" w:color="auto"/>
        <w:right w:val="none" w:sz="0" w:space="0" w:color="auto"/>
      </w:divBdr>
    </w:div>
    <w:div w:id="2042121219">
      <w:bodyDiv w:val="1"/>
      <w:marLeft w:val="0"/>
      <w:marRight w:val="0"/>
      <w:marTop w:val="0"/>
      <w:marBottom w:val="0"/>
      <w:divBdr>
        <w:top w:val="none" w:sz="0" w:space="0" w:color="auto"/>
        <w:left w:val="none" w:sz="0" w:space="0" w:color="auto"/>
        <w:bottom w:val="none" w:sz="0" w:space="0" w:color="auto"/>
        <w:right w:val="none" w:sz="0" w:space="0" w:color="auto"/>
      </w:divBdr>
    </w:div>
    <w:div w:id="2095393926">
      <w:bodyDiv w:val="1"/>
      <w:marLeft w:val="0"/>
      <w:marRight w:val="0"/>
      <w:marTop w:val="0"/>
      <w:marBottom w:val="0"/>
      <w:divBdr>
        <w:top w:val="none" w:sz="0" w:space="0" w:color="auto"/>
        <w:left w:val="none" w:sz="0" w:space="0" w:color="auto"/>
        <w:bottom w:val="none" w:sz="0" w:space="0" w:color="auto"/>
        <w:right w:val="none" w:sz="0" w:space="0" w:color="auto"/>
      </w:divBdr>
    </w:div>
    <w:div w:id="2105881845">
      <w:bodyDiv w:val="1"/>
      <w:marLeft w:val="0"/>
      <w:marRight w:val="0"/>
      <w:marTop w:val="0"/>
      <w:marBottom w:val="0"/>
      <w:divBdr>
        <w:top w:val="none" w:sz="0" w:space="0" w:color="auto"/>
        <w:left w:val="none" w:sz="0" w:space="0" w:color="auto"/>
        <w:bottom w:val="none" w:sz="0" w:space="0" w:color="auto"/>
        <w:right w:val="none" w:sz="0" w:space="0" w:color="auto"/>
      </w:divBdr>
    </w:div>
    <w:div w:id="210823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33077A-6604-4091-812B-523AF70231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Version="6">
  <b:Source>
    <b:Tag>Jeb13</b:Tag>
    <b:SourceType>ElectronicSource</b:SourceType>
    <b:Guid>{C9147D63-67F3-429D-AB63-AA905DD55023}</b:Guid>
    <b:Title>A far cry from Call of Duty, Kerbal Space Program is inspiring players to learn physics</b:Title>
    <b:Year>2013</b:Year>
    <b:Author>
      <b:Author>
        <b:NameList>
          <b:Person>
            <b:Last>Boone</b:Last>
            <b:First>Jeb</b:First>
          </b:Person>
        </b:NameList>
      </b:Author>
    </b:Author>
    <b:Month>August</b:Month>
    <b:Day>1</b:Day>
    <b:RefOrder>1</b:RefOrder>
  </b:Source>
  <b:Source>
    <b:Tag>Sal09</b:Tag>
    <b:SourceType>ArticleInAPeriodical</b:SourceType>
    <b:Guid>{F04EDE47-93B4-4D01-BFAC-7CC3558CCCC6}</b:Guid>
    <b:Author>
      <b:Author>
        <b:NameList>
          <b:Person>
            <b:Last>Salvucci</b:Last>
            <b:First>Dario</b:First>
          </b:Person>
        </b:NameList>
      </b:Author>
    </b:Author>
    <b:Title>Rapid Prototyping and Evaluation of in-vehicle interfaces.</b:Title>
    <b:Year>2009</b:Year>
    <b:Month>June</b:Month>
    <b:PeriodicalTitle>ACM Transactions on Computer-Human Interactions</b:PeriodicalTitle>
    <b:Pages>33</b:Pages>
    <b:RefOrder>2</b:RefOrder>
  </b:Source>
  <b:Source>
    <b:Tag>JES87</b:Tag>
    <b:SourceType>ArticleInAPeriodical</b:SourceType>
    <b:Guid>{A54CE053-24F3-4713-A5A2-33BD743CDB64}</b:Guid>
    <b:Author>
      <b:Author>
        <b:NameList>
          <b:Person>
            <b:Last>Stice</b:Last>
            <b:First>J.</b:First>
            <b:Middle>E.</b:Middle>
          </b:Person>
        </b:NameList>
      </b:Author>
    </b:Author>
    <b:Title>Using Kolb’s Learning Cycle To Improve Student Learning</b:Title>
    <b:PeriodicalTitle>Engineering Education</b:PeriodicalTitle>
    <b:Year>1987</b:Year>
    <b:Pages>1-296.</b:Pages>
    <b:RefOrder>3</b:RefOrder>
  </b:Source>
  <b:Source>
    <b:Tag>Tho02</b:Tag>
    <b:SourceType>ConferenceProceedings</b:SourceType>
    <b:Guid>{2860570F-AF94-4970-BF2F-43DF8630EB0D}</b:Guid>
    <b:Author>
      <b:Author>
        <b:NameList>
          <b:Person>
            <b:Last>Thomas Naps</b:Last>
            <b:First>Guido</b:First>
            <b:Middle>Rossling, Vicki Almstrum, et al.</b:Middle>
          </b:Person>
        </b:NameList>
      </b:Author>
    </b:Author>
    <b:Title>Exploring the role of visualization and engagement in computer science education in ITiCSE-WGR</b:Title>
    <b:Year>2002</b:Year>
    <b:Pages>131-152</b:Pages>
    <b:ConferenceName>Working group reports from ITiCSE on Innovation and technology in computer science education</b:ConferenceName>
    <b:RefOrder>4</b:RefOrder>
  </b:Source>
  <b:Source>
    <b:Tag>Sav12</b:Tag>
    <b:SourceType>Book</b:SourceType>
    <b:Guid>{A1448431-5278-4CF6-80CF-84E5A7037749}</b:Guid>
    <b:Author>
      <b:Author>
        <b:NameList>
          <b:Person>
            <b:Last>Savitch</b:Last>
            <b:First>Walter</b:First>
          </b:Person>
        </b:NameList>
      </b:Author>
    </b:Author>
    <b:Title>Java An Introduction to Problem Solving and Programming</b:Title>
    <b:Year>2012</b:Year>
    <b:City>Saddle River</b:City>
    <b:Publisher>Pearson Education, Inc.</b:Publisher>
    <b:RefOrder>5</b:RefOrder>
  </b:Source>
  <b:Source>
    <b:Tag>Rob13</b:Tag>
    <b:SourceType>InternetSite</b:SourceType>
    <b:Guid>{9C69CEB8-D06B-4CC6-B237-A653BD8AD369}</b:Guid>
    <b:Author>
      <b:Author>
        <b:NameList>
          <b:Person>
            <b:Last>Wayne</b:Last>
            <b:First>Robert</b:First>
            <b:Middle>Sedgewick and Kevin</b:Middle>
          </b:Person>
        </b:NameList>
      </b:Author>
    </b:Author>
    <b:Title>Algorithms, 4th Edition</b:Title>
    <b:Year>2013</b:Year>
    <b:Month>August</b:Month>
    <b:Day>9</b:Day>
    <b:URL>http://algs4.cs.princeton.edu/21elementary/Selection.java.html</b:URL>
    <b:RefOrder>6</b:RefOrder>
  </b:Source>
</b:Sources>
</file>

<file path=customXml/item2.xml><?xml version="1.0" encoding="utf-8"?>
<b:Sources xmlns:b="http://schemas.openxmlformats.org/officeDocument/2006/bibliography" xmlns="http://schemas.openxmlformats.org/officeDocument/2006/bibliography" SelectedStyle="\APA.XSL" StyleName="APA" Version="6">
  <b:Source>
    <b:Tag>Jeb13</b:Tag>
    <b:SourceType>ElectronicSource</b:SourceType>
    <b:Guid>{C9147D63-67F3-429D-AB63-AA905DD55023}</b:Guid>
    <b:Title>A far cry from Call of Duty, Kerbal Space Program is inspiring players to learn physics</b:Title>
    <b:Year>2013</b:Year>
    <b:Author>
      <b:Author>
        <b:NameList>
          <b:Person>
            <b:Last>Boone</b:Last>
            <b:First>Jeb</b:First>
          </b:Person>
        </b:NameList>
      </b:Author>
    </b:Author>
    <b:Month>August</b:Month>
    <b:Day>1</b:Day>
    <b:RefOrder>1</b:RefOrder>
  </b:Source>
  <b:Source>
    <b:Tag>Sal09</b:Tag>
    <b:SourceType>ArticleInAPeriodical</b:SourceType>
    <b:Guid>{F04EDE47-93B4-4D01-BFAC-7CC3558CCCC6}</b:Guid>
    <b:Author>
      <b:Author>
        <b:NameList>
          <b:Person>
            <b:Last>Salvucci</b:Last>
            <b:First>Dario</b:First>
          </b:Person>
        </b:NameList>
      </b:Author>
    </b:Author>
    <b:Title>Rapid Prototyping and Evaluation of in-vehicle interfaces.</b:Title>
    <b:Year>2009</b:Year>
    <b:Month>June</b:Month>
    <b:PeriodicalTitle>ACM Transactions on Computer-Human Interactions</b:PeriodicalTitle>
    <b:Pages>33</b:Pages>
    <b:RefOrder>2</b:RefOrder>
  </b:Source>
  <b:Source>
    <b:Tag>JES87</b:Tag>
    <b:SourceType>ArticleInAPeriodical</b:SourceType>
    <b:Guid>{A54CE053-24F3-4713-A5A2-33BD743CDB64}</b:Guid>
    <b:Author>
      <b:Author>
        <b:NameList>
          <b:Person>
            <b:Last>Stice</b:Last>
            <b:First>J.</b:First>
            <b:Middle>E.</b:Middle>
          </b:Person>
        </b:NameList>
      </b:Author>
    </b:Author>
    <b:Title>Using Kolb’s Learning Cycle To Improve Student Learning</b:Title>
    <b:PeriodicalTitle>Engineering Education</b:PeriodicalTitle>
    <b:Year>1987</b:Year>
    <b:Pages>1-296.</b:Pages>
    <b:RefOrder>3</b:RefOrder>
  </b:Source>
  <b:Source>
    <b:Tag>Tho02</b:Tag>
    <b:SourceType>ConferenceProceedings</b:SourceType>
    <b:Guid>{2860570F-AF94-4970-BF2F-43DF8630EB0D}</b:Guid>
    <b:Author>
      <b:Author>
        <b:NameList>
          <b:Person>
            <b:Last>Thomas Naps</b:Last>
            <b:First>Guido</b:First>
            <b:Middle>Rossling, Vicki Almstrum, et al.</b:Middle>
          </b:Person>
        </b:NameList>
      </b:Author>
    </b:Author>
    <b:Title>Exploring the role of visualization and engagement in computer science education in ITiCSE-WGR</b:Title>
    <b:Year>2002</b:Year>
    <b:Pages>131-152</b:Pages>
    <b:ConferenceName>Working group reports from ITiCSE on Innovation and technology in computer science education</b:ConferenceName>
    <b:RefOrder>4</b:RefOrder>
  </b:Source>
  <b:Source>
    <b:Tag>Sav12</b:Tag>
    <b:SourceType>Book</b:SourceType>
    <b:Guid>{A1448431-5278-4CF6-80CF-84E5A7037749}</b:Guid>
    <b:Author>
      <b:Author>
        <b:NameList>
          <b:Person>
            <b:Last>Savitch</b:Last>
            <b:First>Walter</b:First>
          </b:Person>
        </b:NameList>
      </b:Author>
    </b:Author>
    <b:Title>Java An Introduction to Problem Solving and Programming</b:Title>
    <b:Year>2012</b:Year>
    <b:City>Saddle River</b:City>
    <b:Publisher>Pearson Education, Inc.</b:Publisher>
    <b:RefOrder>5</b:RefOrder>
  </b:Source>
  <b:Source>
    <b:Tag>Rob13</b:Tag>
    <b:SourceType>InternetSite</b:SourceType>
    <b:Guid>{9C69CEB8-D06B-4CC6-B237-A653BD8AD369}</b:Guid>
    <b:Author>
      <b:Author>
        <b:NameList>
          <b:Person>
            <b:Last>Wayne</b:Last>
            <b:First>Robert</b:First>
            <b:Middle>Sedgewick and Kevin</b:Middle>
          </b:Person>
        </b:NameList>
      </b:Author>
    </b:Author>
    <b:Title>Algorithms, 4th Edition</b:Title>
    <b:Year>2013</b:Year>
    <b:Month>August</b:Month>
    <b:Day>9</b:Day>
    <b:URL>http://algs4.cs.princeton.edu/21elementary/Selection.java.html</b:URL>
    <b:RefOrder>6</b:RefOrder>
  </b:Source>
</b:Sources>
</file>

<file path=customXml/itemProps1.xml><?xml version="1.0" encoding="utf-8"?>
<ds:datastoreItem xmlns:ds="http://schemas.openxmlformats.org/officeDocument/2006/customXml" ds:itemID="{D5EE4A11-8701-454B-AD79-2B01997102DF}">
  <ds:schemaRefs>
    <ds:schemaRef ds:uri="http://schemas.openxmlformats.org/officeDocument/2006/bibliography"/>
  </ds:schemaRefs>
</ds:datastoreItem>
</file>

<file path=customXml/itemProps2.xml><?xml version="1.0" encoding="utf-8"?>
<ds:datastoreItem xmlns:ds="http://schemas.openxmlformats.org/officeDocument/2006/customXml" ds:itemID="{4769638E-278D-4530-B50E-FEDB7A1E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4923</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Hanbicki</dc:creator>
  <cp:keywords/>
  <dc:description/>
  <cp:lastModifiedBy>Suzanne Hanbicki</cp:lastModifiedBy>
  <cp:revision>4</cp:revision>
  <cp:lastPrinted>2015-03-06T23:05:00Z</cp:lastPrinted>
  <dcterms:created xsi:type="dcterms:W3CDTF">2015-03-09T01:12:00Z</dcterms:created>
  <dcterms:modified xsi:type="dcterms:W3CDTF">2015-03-12T01:21:00Z</dcterms:modified>
</cp:coreProperties>
</file>